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268"/>
        <w:gridCol w:w="2410"/>
      </w:tblGrid>
      <w:tr w:rsidR="00707A6A" w:rsidRPr="0006453C" w:rsidTr="00C47296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707A6A" w:rsidRPr="0006453C" w:rsidRDefault="00707A6A" w:rsidP="00707A6A">
            <w:pPr>
              <w:tabs>
                <w:tab w:val="left" w:pos="5670"/>
              </w:tabs>
              <w:rPr>
                <w:b/>
                <w:szCs w:val="22"/>
                <w:u w:val="single"/>
              </w:rPr>
            </w:pPr>
            <w:r w:rsidRPr="0006453C">
              <w:rPr>
                <w:b/>
                <w:szCs w:val="22"/>
              </w:rPr>
              <w:t xml:space="preserve">Anlage zum Vertrag nach </w:t>
            </w:r>
            <w:r w:rsidR="00F92B34">
              <w:rPr>
                <w:b/>
                <w:szCs w:val="22"/>
              </w:rPr>
              <w:t>DE</w:t>
            </w:r>
            <w:r w:rsidRPr="0006453C">
              <w:rPr>
                <w:b/>
                <w:szCs w:val="22"/>
              </w:rPr>
              <w:t xml:space="preserve">-UZ </w:t>
            </w:r>
            <w:r w:rsidR="00C47296">
              <w:rPr>
                <w:b/>
                <w:szCs w:val="22"/>
              </w:rPr>
              <w:t>0</w:t>
            </w:r>
            <w:r w:rsidRPr="0006453C">
              <w:rPr>
                <w:b/>
                <w:szCs w:val="22"/>
              </w:rPr>
              <w:t>24</w:t>
            </w:r>
          </w:p>
          <w:p w:rsidR="00707A6A" w:rsidRPr="0006453C" w:rsidRDefault="00707A6A" w:rsidP="00707A6A">
            <w:pPr>
              <w:tabs>
                <w:tab w:val="left" w:pos="5670"/>
              </w:tabs>
              <w:rPr>
                <w:b/>
                <w:szCs w:val="22"/>
                <w:u w:val="single"/>
              </w:rPr>
            </w:pPr>
          </w:p>
          <w:p w:rsidR="00707A6A" w:rsidRPr="0006453C" w:rsidRDefault="00707A6A" w:rsidP="00707A6A">
            <w:pPr>
              <w:tabs>
                <w:tab w:val="left" w:pos="5670"/>
              </w:tabs>
              <w:spacing w:line="360" w:lineRule="auto"/>
              <w:rPr>
                <w:b/>
                <w:szCs w:val="22"/>
              </w:rPr>
            </w:pPr>
            <w:r w:rsidRPr="0006453C">
              <w:rPr>
                <w:b/>
                <w:szCs w:val="22"/>
              </w:rPr>
              <w:t xml:space="preserve">Umweltzeichen für </w:t>
            </w:r>
          </w:p>
          <w:p w:rsidR="00707A6A" w:rsidRPr="0006453C" w:rsidRDefault="00707A6A" w:rsidP="00707A6A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Cs w:val="22"/>
                <w:u w:val="single"/>
              </w:rPr>
            </w:pPr>
            <w:r w:rsidRPr="0006453C">
              <w:rPr>
                <w:b/>
                <w:szCs w:val="22"/>
              </w:rPr>
              <w:t>„Umweltfreundliche Rohrreiniger“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7A6A" w:rsidRPr="0006453C" w:rsidRDefault="00707A6A" w:rsidP="00707A6A">
            <w:pPr>
              <w:tabs>
                <w:tab w:val="left" w:pos="5670"/>
              </w:tabs>
              <w:rPr>
                <w:b/>
                <w:szCs w:val="22"/>
                <w:u w:val="single"/>
              </w:rPr>
            </w:pPr>
          </w:p>
          <w:p w:rsidR="00707A6A" w:rsidRPr="0006453C" w:rsidRDefault="00707A6A" w:rsidP="00707A6A">
            <w:pPr>
              <w:tabs>
                <w:tab w:val="left" w:pos="5670"/>
              </w:tabs>
              <w:rPr>
                <w:b/>
                <w:szCs w:val="22"/>
                <w:u w:val="single"/>
              </w:rPr>
            </w:pPr>
          </w:p>
          <w:p w:rsidR="00707A6A" w:rsidRPr="0006453C" w:rsidRDefault="00707A6A" w:rsidP="00707A6A">
            <w:pPr>
              <w:tabs>
                <w:tab w:val="left" w:pos="5670"/>
              </w:tabs>
              <w:rPr>
                <w:b/>
                <w:szCs w:val="22"/>
              </w:rPr>
            </w:pPr>
          </w:p>
        </w:tc>
        <w:tc>
          <w:tcPr>
            <w:tcW w:w="2410" w:type="dxa"/>
            <w:tcBorders>
              <w:left w:val="nil"/>
            </w:tcBorders>
          </w:tcPr>
          <w:p w:rsidR="00707A6A" w:rsidRPr="0006453C" w:rsidRDefault="00707A6A" w:rsidP="00707A6A">
            <w:pPr>
              <w:tabs>
                <w:tab w:val="left" w:pos="5670"/>
              </w:tabs>
              <w:jc w:val="center"/>
              <w:rPr>
                <w:b/>
                <w:szCs w:val="22"/>
              </w:rPr>
            </w:pPr>
          </w:p>
          <w:p w:rsidR="00707A6A" w:rsidRPr="0006453C" w:rsidRDefault="00707A6A" w:rsidP="00707A6A">
            <w:pPr>
              <w:tabs>
                <w:tab w:val="left" w:pos="5670"/>
              </w:tabs>
              <w:jc w:val="center"/>
              <w:rPr>
                <w:b/>
                <w:szCs w:val="22"/>
              </w:rPr>
            </w:pPr>
            <w:r w:rsidRPr="0006453C">
              <w:rPr>
                <w:b/>
                <w:szCs w:val="22"/>
              </w:rPr>
              <w:t>Bitte benutzen Sie</w:t>
            </w:r>
          </w:p>
          <w:p w:rsidR="00707A6A" w:rsidRPr="0006453C" w:rsidRDefault="00707A6A" w:rsidP="00707A6A">
            <w:pPr>
              <w:tabs>
                <w:tab w:val="left" w:pos="5670"/>
              </w:tabs>
              <w:jc w:val="center"/>
              <w:rPr>
                <w:b/>
                <w:szCs w:val="22"/>
              </w:rPr>
            </w:pPr>
          </w:p>
          <w:p w:rsidR="00707A6A" w:rsidRPr="0006453C" w:rsidRDefault="00707A6A" w:rsidP="00707A6A">
            <w:pPr>
              <w:tabs>
                <w:tab w:val="left" w:pos="5670"/>
              </w:tabs>
              <w:jc w:val="center"/>
              <w:rPr>
                <w:b/>
                <w:szCs w:val="22"/>
              </w:rPr>
            </w:pPr>
            <w:r w:rsidRPr="0006453C">
              <w:rPr>
                <w:b/>
                <w:szCs w:val="22"/>
              </w:rPr>
              <w:t>diesen Vordruck!</w:t>
            </w:r>
          </w:p>
          <w:p w:rsidR="00707A6A" w:rsidRPr="0006453C" w:rsidRDefault="00707A6A" w:rsidP="00707A6A">
            <w:pPr>
              <w:tabs>
                <w:tab w:val="left" w:pos="5670"/>
              </w:tabs>
              <w:rPr>
                <w:b/>
                <w:szCs w:val="22"/>
              </w:rPr>
            </w:pPr>
          </w:p>
        </w:tc>
      </w:tr>
    </w:tbl>
    <w:p w:rsidR="00707A6A" w:rsidRDefault="00707A6A" w:rsidP="00707A6A">
      <w:pPr>
        <w:jc w:val="both"/>
      </w:pPr>
    </w:p>
    <w:p w:rsidR="00707A6A" w:rsidRDefault="00707A6A" w:rsidP="00707A6A">
      <w:pPr>
        <w:jc w:val="both"/>
      </w:pPr>
    </w:p>
    <w:p w:rsidR="00707A6A" w:rsidRDefault="00707A6A" w:rsidP="00707A6A">
      <w:pPr>
        <w:tabs>
          <w:tab w:val="left" w:pos="2552"/>
        </w:tabs>
        <w:jc w:val="both"/>
      </w:pPr>
    </w:p>
    <w:p w:rsidR="00707A6A" w:rsidRDefault="00707A6A" w:rsidP="00707A6A">
      <w:pPr>
        <w:tabs>
          <w:tab w:val="left" w:pos="2552"/>
          <w:tab w:val="left" w:pos="6804"/>
        </w:tabs>
        <w:jc w:val="both"/>
      </w:pPr>
      <w:r>
        <w:t>Hersteller/Vertreiber</w:t>
      </w:r>
      <w:r>
        <w:rPr>
          <w:rStyle w:val="Funotenzeichen"/>
        </w:rPr>
        <w:footnoteReference w:id="1"/>
      </w:r>
      <w:r>
        <w:t>:</w:t>
      </w:r>
      <w:r>
        <w:tab/>
      </w:r>
      <w:r>
        <w:fldChar w:fldCharType="begin">
          <w:ffData>
            <w:name w:val="Text3"/>
            <w:enabled/>
            <w:calcOnExit w:val="0"/>
            <w:textInput>
              <w:maxLength w:val="40"/>
            </w:textInput>
          </w:ffData>
        </w:fldChar>
      </w:r>
      <w:bookmarkStart w:id="0" w:name="Text3"/>
      <w:r>
        <w:instrText xml:space="preserve"> FORMTEXT </w:instrText>
      </w:r>
      <w:r>
        <w:fldChar w:fldCharType="separate"/>
      </w:r>
      <w:bookmarkStart w:id="1" w:name="_GoBack"/>
      <w:bookmarkEnd w:id="1"/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>
        <w:fldChar w:fldCharType="end"/>
      </w:r>
      <w:bookmarkEnd w:id="0"/>
    </w:p>
    <w:p w:rsidR="00707A6A" w:rsidRDefault="00707A6A" w:rsidP="00707A6A">
      <w:pPr>
        <w:tabs>
          <w:tab w:val="left" w:pos="2552"/>
          <w:tab w:val="left" w:pos="6804"/>
        </w:tabs>
        <w:jc w:val="both"/>
      </w:pPr>
      <w:r>
        <w:tab/>
      </w:r>
      <w:r>
        <w:fldChar w:fldCharType="begin">
          <w:ffData>
            <w:name w:val="Text4"/>
            <w:enabled/>
            <w:calcOnExit w:val="0"/>
            <w:textInput>
              <w:maxLength w:val="40"/>
            </w:textInput>
          </w:ffData>
        </w:fldChar>
      </w:r>
      <w:bookmarkStart w:id="2" w:name="Text4"/>
      <w:r>
        <w:instrText xml:space="preserve"> FORMTEXT </w:instrText>
      </w:r>
      <w:r>
        <w:fldChar w:fldCharType="separate"/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>
        <w:fldChar w:fldCharType="end"/>
      </w:r>
      <w:bookmarkEnd w:id="2"/>
    </w:p>
    <w:p w:rsidR="00707A6A" w:rsidRDefault="00707A6A" w:rsidP="00707A6A">
      <w:pPr>
        <w:tabs>
          <w:tab w:val="left" w:pos="2552"/>
          <w:tab w:val="left" w:pos="6804"/>
        </w:tabs>
        <w:jc w:val="both"/>
      </w:pPr>
      <w:r>
        <w:tab/>
      </w:r>
      <w:r>
        <w:fldChar w:fldCharType="begin">
          <w:ffData>
            <w:name w:val="Text5"/>
            <w:enabled/>
            <w:calcOnExit w:val="0"/>
            <w:textInput>
              <w:maxLength w:val="40"/>
            </w:textInput>
          </w:ffData>
        </w:fldChar>
      </w:r>
      <w:bookmarkStart w:id="3" w:name="Text5"/>
      <w:r>
        <w:instrText xml:space="preserve"> FORMTEXT </w:instrText>
      </w:r>
      <w:r>
        <w:fldChar w:fldCharType="separate"/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>
        <w:fldChar w:fldCharType="end"/>
      </w:r>
      <w:bookmarkEnd w:id="3"/>
    </w:p>
    <w:p w:rsidR="00707A6A" w:rsidRDefault="00707A6A" w:rsidP="00707A6A">
      <w:pPr>
        <w:tabs>
          <w:tab w:val="left" w:pos="2552"/>
          <w:tab w:val="left" w:pos="6804"/>
        </w:tabs>
        <w:jc w:val="both"/>
      </w:pPr>
    </w:p>
    <w:p w:rsidR="00707A6A" w:rsidRDefault="00707A6A" w:rsidP="00707A6A">
      <w:pPr>
        <w:tabs>
          <w:tab w:val="left" w:pos="2552"/>
          <w:tab w:val="left" w:pos="6804"/>
        </w:tabs>
        <w:jc w:val="both"/>
      </w:pPr>
    </w:p>
    <w:p w:rsidR="00707A6A" w:rsidRDefault="00707A6A" w:rsidP="00707A6A">
      <w:pPr>
        <w:tabs>
          <w:tab w:val="left" w:pos="2552"/>
          <w:tab w:val="left" w:pos="6804"/>
        </w:tabs>
        <w:jc w:val="both"/>
      </w:pPr>
      <w:r>
        <w:t>Produktbezeichnung</w:t>
      </w:r>
      <w:r>
        <w:rPr>
          <w:rStyle w:val="Funotenzeichen"/>
        </w:rPr>
        <w:footnoteReference w:id="2"/>
      </w:r>
      <w:r>
        <w:t>:</w:t>
      </w:r>
      <w:r>
        <w:tab/>
      </w:r>
      <w:r>
        <w:fldChar w:fldCharType="begin">
          <w:ffData>
            <w:name w:val="Text6"/>
            <w:enabled/>
            <w:calcOnExit w:val="0"/>
            <w:textInput>
              <w:maxLength w:val="40"/>
            </w:textInput>
          </w:ffData>
        </w:fldChar>
      </w:r>
      <w:bookmarkStart w:id="4" w:name="Text6"/>
      <w:r>
        <w:instrText xml:space="preserve"> FORMTEXT </w:instrText>
      </w:r>
      <w:r>
        <w:fldChar w:fldCharType="separate"/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>
        <w:fldChar w:fldCharType="end"/>
      </w:r>
      <w:bookmarkEnd w:id="4"/>
    </w:p>
    <w:p w:rsidR="00707A6A" w:rsidRDefault="00707A6A" w:rsidP="00707A6A">
      <w:pPr>
        <w:tabs>
          <w:tab w:val="left" w:pos="2552"/>
        </w:tabs>
        <w:jc w:val="both"/>
      </w:pPr>
      <w:r>
        <w:tab/>
      </w:r>
      <w:r>
        <w:fldChar w:fldCharType="begin">
          <w:ffData>
            <w:name w:val="Text6"/>
            <w:enabled/>
            <w:calcOnExit w:val="0"/>
            <w:textInput>
              <w:maxLength w:val="40"/>
            </w:textInput>
          </w:ffData>
        </w:fldChar>
      </w:r>
      <w:r>
        <w:instrText xml:space="preserve"> FORMTEXT </w:instrText>
      </w:r>
      <w:r>
        <w:fldChar w:fldCharType="separate"/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>
        <w:fldChar w:fldCharType="end"/>
      </w:r>
    </w:p>
    <w:p w:rsidR="00707A6A" w:rsidRDefault="00707A6A" w:rsidP="00707A6A">
      <w:pPr>
        <w:tabs>
          <w:tab w:val="left" w:pos="2552"/>
        </w:tabs>
        <w:jc w:val="both"/>
      </w:pPr>
      <w:r>
        <w:tab/>
      </w:r>
      <w:r>
        <w:fldChar w:fldCharType="begin">
          <w:ffData>
            <w:name w:val="Text6"/>
            <w:enabled/>
            <w:calcOnExit w:val="0"/>
            <w:textInput>
              <w:maxLength w:val="40"/>
            </w:textInput>
          </w:ffData>
        </w:fldChar>
      </w:r>
      <w:r>
        <w:instrText xml:space="preserve"> FORMTEXT </w:instrText>
      </w:r>
      <w:r>
        <w:fldChar w:fldCharType="separate"/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>
        <w:fldChar w:fldCharType="end"/>
      </w:r>
    </w:p>
    <w:p w:rsidR="00707A6A" w:rsidRDefault="00707A6A" w:rsidP="00707A6A">
      <w:pPr>
        <w:tabs>
          <w:tab w:val="left" w:pos="2552"/>
        </w:tabs>
        <w:jc w:val="both"/>
      </w:pPr>
    </w:p>
    <w:p w:rsidR="00707A6A" w:rsidRDefault="00707A6A" w:rsidP="00707A6A">
      <w:pPr>
        <w:tabs>
          <w:tab w:val="left" w:pos="2552"/>
        </w:tabs>
        <w:jc w:val="both"/>
      </w:pPr>
    </w:p>
    <w:p w:rsidR="00707A6A" w:rsidRDefault="00707A6A" w:rsidP="00707A6A">
      <w:pPr>
        <w:tabs>
          <w:tab w:val="left" w:pos="2552"/>
          <w:tab w:val="left" w:pos="6804"/>
        </w:tabs>
        <w:jc w:val="both"/>
      </w:pPr>
      <w:r>
        <w:t>Marken-/Handelsname:</w:t>
      </w:r>
      <w:r>
        <w:tab/>
      </w:r>
      <w:r>
        <w:fldChar w:fldCharType="begin">
          <w:ffData>
            <w:name w:val="Text6"/>
            <w:enabled/>
            <w:calcOnExit w:val="0"/>
            <w:textInput>
              <w:maxLength w:val="40"/>
            </w:textInput>
          </w:ffData>
        </w:fldChar>
      </w:r>
      <w:r>
        <w:instrText xml:space="preserve"> FORMTEXT </w:instrText>
      </w:r>
      <w:r>
        <w:fldChar w:fldCharType="separate"/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>
        <w:fldChar w:fldCharType="end"/>
      </w:r>
    </w:p>
    <w:p w:rsidR="00707A6A" w:rsidRDefault="00707A6A" w:rsidP="00707A6A">
      <w:pPr>
        <w:tabs>
          <w:tab w:val="left" w:pos="2552"/>
        </w:tabs>
        <w:jc w:val="both"/>
      </w:pPr>
      <w:r>
        <w:tab/>
      </w:r>
      <w:r>
        <w:fldChar w:fldCharType="begin">
          <w:ffData>
            <w:name w:val="Text6"/>
            <w:enabled/>
            <w:calcOnExit w:val="0"/>
            <w:textInput>
              <w:maxLength w:val="40"/>
            </w:textInput>
          </w:ffData>
        </w:fldChar>
      </w:r>
      <w:r>
        <w:instrText xml:space="preserve"> FORMTEXT </w:instrText>
      </w:r>
      <w:r>
        <w:fldChar w:fldCharType="separate"/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>
        <w:fldChar w:fldCharType="end"/>
      </w:r>
    </w:p>
    <w:p w:rsidR="00707A6A" w:rsidRDefault="00707A6A" w:rsidP="00707A6A">
      <w:pPr>
        <w:tabs>
          <w:tab w:val="left" w:pos="2552"/>
        </w:tabs>
        <w:jc w:val="both"/>
      </w:pPr>
      <w:r>
        <w:tab/>
      </w:r>
      <w:r>
        <w:fldChar w:fldCharType="begin">
          <w:ffData>
            <w:name w:val="Text6"/>
            <w:enabled/>
            <w:calcOnExit w:val="0"/>
            <w:textInput>
              <w:maxLength w:val="40"/>
            </w:textInput>
          </w:ffData>
        </w:fldChar>
      </w:r>
      <w:r>
        <w:instrText xml:space="preserve"> FORMTEXT </w:instrText>
      </w:r>
      <w:r>
        <w:fldChar w:fldCharType="separate"/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>
        <w:fldChar w:fldCharType="end"/>
      </w:r>
    </w:p>
    <w:p w:rsidR="00707A6A" w:rsidRDefault="00707A6A" w:rsidP="00707A6A">
      <w:pPr>
        <w:tabs>
          <w:tab w:val="left" w:pos="2552"/>
        </w:tabs>
        <w:jc w:val="both"/>
      </w:pPr>
    </w:p>
    <w:p w:rsidR="00707A6A" w:rsidRDefault="00707A6A" w:rsidP="00707A6A">
      <w:pPr>
        <w:tabs>
          <w:tab w:val="left" w:pos="2552"/>
        </w:tabs>
        <w:jc w:val="both"/>
      </w:pPr>
    </w:p>
    <w:p w:rsidR="00707A6A" w:rsidRDefault="00707A6A" w:rsidP="00707A6A">
      <w:pPr>
        <w:tabs>
          <w:tab w:val="left" w:pos="2552"/>
          <w:tab w:val="left" w:pos="6804"/>
        </w:tabs>
        <w:jc w:val="both"/>
      </w:pPr>
      <w:r>
        <w:t>Anwendungsbereich:</w:t>
      </w:r>
      <w:r>
        <w:tab/>
      </w:r>
      <w:r>
        <w:fldChar w:fldCharType="begin">
          <w:ffData>
            <w:name w:val="Text6"/>
            <w:enabled/>
            <w:calcOnExit w:val="0"/>
            <w:textInput>
              <w:maxLength w:val="40"/>
            </w:textInput>
          </w:ffData>
        </w:fldChar>
      </w:r>
      <w:r>
        <w:instrText xml:space="preserve"> FORMTEXT </w:instrText>
      </w:r>
      <w:r>
        <w:fldChar w:fldCharType="separate"/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>
        <w:fldChar w:fldCharType="end"/>
      </w:r>
    </w:p>
    <w:p w:rsidR="00707A6A" w:rsidRDefault="00707A6A" w:rsidP="00707A6A">
      <w:pPr>
        <w:tabs>
          <w:tab w:val="left" w:pos="2552"/>
          <w:tab w:val="left" w:pos="6804"/>
        </w:tabs>
        <w:jc w:val="both"/>
      </w:pPr>
      <w:r>
        <w:tab/>
      </w:r>
      <w:r>
        <w:fldChar w:fldCharType="begin">
          <w:ffData>
            <w:name w:val="Text6"/>
            <w:enabled/>
            <w:calcOnExit w:val="0"/>
            <w:textInput>
              <w:maxLength w:val="40"/>
            </w:textInput>
          </w:ffData>
        </w:fldChar>
      </w:r>
      <w:r>
        <w:instrText xml:space="preserve"> FORMTEXT </w:instrText>
      </w:r>
      <w:r>
        <w:fldChar w:fldCharType="separate"/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>
        <w:fldChar w:fldCharType="end"/>
      </w:r>
    </w:p>
    <w:p w:rsidR="00707A6A" w:rsidRDefault="00707A6A" w:rsidP="00707A6A">
      <w:pPr>
        <w:tabs>
          <w:tab w:val="left" w:pos="2552"/>
          <w:tab w:val="left" w:pos="6804"/>
        </w:tabs>
        <w:jc w:val="both"/>
      </w:pPr>
      <w:r>
        <w:tab/>
      </w:r>
      <w:r>
        <w:fldChar w:fldCharType="begin">
          <w:ffData>
            <w:name w:val="Text6"/>
            <w:enabled/>
            <w:calcOnExit w:val="0"/>
            <w:textInput>
              <w:maxLength w:val="40"/>
            </w:textInput>
          </w:ffData>
        </w:fldChar>
      </w:r>
      <w:r>
        <w:instrText xml:space="preserve"> FORMTEXT </w:instrText>
      </w:r>
      <w:r>
        <w:fldChar w:fldCharType="separate"/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>
        <w:fldChar w:fldCharType="end"/>
      </w:r>
    </w:p>
    <w:p w:rsidR="00707A6A" w:rsidRDefault="00707A6A" w:rsidP="00707A6A">
      <w:pPr>
        <w:tabs>
          <w:tab w:val="left" w:pos="6804"/>
        </w:tabs>
        <w:jc w:val="both"/>
      </w:pPr>
    </w:p>
    <w:p w:rsidR="00707A6A" w:rsidRDefault="00707A6A" w:rsidP="00707A6A">
      <w:pPr>
        <w:tabs>
          <w:tab w:val="left" w:pos="6804"/>
        </w:tabs>
        <w:jc w:val="both"/>
      </w:pPr>
    </w:p>
    <w:p w:rsidR="00707A6A" w:rsidRDefault="00707A6A" w:rsidP="00707A6A">
      <w:pPr>
        <w:tabs>
          <w:tab w:val="left" w:pos="6804"/>
        </w:tabs>
        <w:jc w:val="both"/>
      </w:pPr>
    </w:p>
    <w:p w:rsidR="00707A6A" w:rsidRDefault="00707A6A" w:rsidP="00707A6A">
      <w:pPr>
        <w:tabs>
          <w:tab w:val="left" w:pos="6804"/>
        </w:tabs>
        <w:jc w:val="both"/>
      </w:pPr>
    </w:p>
    <w:p w:rsidR="00707A6A" w:rsidRDefault="00707A6A" w:rsidP="00707A6A">
      <w:pPr>
        <w:spacing w:after="120"/>
        <w:jc w:val="both"/>
      </w:pPr>
      <w:r>
        <w:rPr>
          <w:b/>
          <w:u w:val="single"/>
        </w:rPr>
        <w:t>Erklärung des Antragstellers</w:t>
      </w:r>
    </w:p>
    <w:p w:rsidR="00707A6A" w:rsidRDefault="00707A6A" w:rsidP="00707A6A">
      <w:pPr>
        <w:spacing w:after="120"/>
        <w:jc w:val="both"/>
      </w:pPr>
      <w:r>
        <w:t>Hiermit wird erklärt, dass</w:t>
      </w:r>
    </w:p>
    <w:p w:rsidR="00707A6A" w:rsidRDefault="00707A6A" w:rsidP="00707A6A">
      <w:pPr>
        <w:numPr>
          <w:ilvl w:val="0"/>
          <w:numId w:val="1"/>
        </w:numPr>
        <w:spacing w:line="360" w:lineRule="auto"/>
        <w:jc w:val="both"/>
      </w:pPr>
      <w:r>
        <w:t>die Verstopfungen in Abflüssen mit dem Gerät ohne chemische Zusätze beseitigt werden;</w:t>
      </w:r>
    </w:p>
    <w:p w:rsidR="00707A6A" w:rsidRDefault="00707A6A" w:rsidP="00707A6A">
      <w:pPr>
        <w:numPr>
          <w:ilvl w:val="0"/>
          <w:numId w:val="1"/>
        </w:numPr>
        <w:spacing w:after="120"/>
        <w:ind w:left="284" w:hanging="284"/>
        <w:jc w:val="both"/>
      </w:pPr>
      <w:r>
        <w:t>das Gerät in Bezug auf Konstruktion und Handhabung den einschlägigen Vorschriften und technischen Regeln entspricht;</w:t>
      </w:r>
    </w:p>
    <w:p w:rsidR="00707A6A" w:rsidRDefault="00707A6A" w:rsidP="00707A6A">
      <w:pPr>
        <w:numPr>
          <w:ilvl w:val="0"/>
          <w:numId w:val="1"/>
        </w:numPr>
        <w:jc w:val="both"/>
      </w:pPr>
      <w:r>
        <w:t>das Produkt für den Anwendungsbereich die erforderliche Gebrauchstauglichkeit besitzt.</w:t>
      </w:r>
    </w:p>
    <w:p w:rsidR="00707A6A" w:rsidRDefault="00707A6A" w:rsidP="00707A6A">
      <w:pPr>
        <w:jc w:val="both"/>
      </w:pPr>
    </w:p>
    <w:p w:rsidR="00707A6A" w:rsidRDefault="00707A6A" w:rsidP="00707A6A">
      <w:pPr>
        <w:jc w:val="both"/>
      </w:pPr>
    </w:p>
    <w:p w:rsidR="00707A6A" w:rsidRDefault="00707A6A" w:rsidP="00707A6A">
      <w:pPr>
        <w:jc w:val="both"/>
      </w:pPr>
    </w:p>
    <w:p w:rsidR="00707A6A" w:rsidRDefault="00707A6A" w:rsidP="00707A6A">
      <w:pPr>
        <w:spacing w:after="120"/>
        <w:jc w:val="both"/>
      </w:pPr>
      <w:r>
        <w:rPr>
          <w:b/>
          <w:u w:val="single"/>
        </w:rPr>
        <w:t>Anlage</w:t>
      </w:r>
    </w:p>
    <w:p w:rsidR="00707A6A" w:rsidRDefault="00707A6A" w:rsidP="00707A6A">
      <w:pPr>
        <w:numPr>
          <w:ilvl w:val="0"/>
          <w:numId w:val="1"/>
        </w:numPr>
        <w:jc w:val="both"/>
      </w:pPr>
      <w:r>
        <w:t>Gebrauchsanleitung (3-fach)</w:t>
      </w:r>
    </w:p>
    <w:p w:rsidR="00707A6A" w:rsidRDefault="00707A6A" w:rsidP="00707A6A">
      <w:pPr>
        <w:jc w:val="both"/>
      </w:pPr>
    </w:p>
    <w:p w:rsidR="00707A6A" w:rsidRDefault="00707A6A" w:rsidP="00707A6A">
      <w:pPr>
        <w:jc w:val="both"/>
      </w:pPr>
    </w:p>
    <w:p w:rsidR="00707A6A" w:rsidRDefault="00707A6A" w:rsidP="00707A6A">
      <w:pPr>
        <w:tabs>
          <w:tab w:val="left" w:pos="851"/>
          <w:tab w:val="left" w:pos="5529"/>
        </w:tabs>
        <w:jc w:val="both"/>
      </w:pPr>
      <w:r>
        <w:t>Ort:</w:t>
      </w:r>
      <w:r>
        <w:tab/>
      </w:r>
      <w: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5" w:name="Text1"/>
      <w:r>
        <w:instrText xml:space="preserve"> FORMTEXT </w:instrText>
      </w:r>
      <w:r>
        <w:fldChar w:fldCharType="separate"/>
      </w:r>
      <w:r w:rsidR="00F92B34">
        <w:t> </w:t>
      </w:r>
      <w:r w:rsidR="00F92B34">
        <w:t> </w:t>
      </w:r>
      <w:r w:rsidR="00F92B34">
        <w:t> </w:t>
      </w:r>
      <w:r w:rsidR="00F92B34">
        <w:t> </w:t>
      </w:r>
      <w:r w:rsidR="00F92B34">
        <w:t> </w:t>
      </w:r>
      <w:r>
        <w:fldChar w:fldCharType="end"/>
      </w:r>
      <w:bookmarkEnd w:id="5"/>
      <w:r>
        <w:tab/>
        <w:t>Zeichennehmer:</w:t>
      </w:r>
    </w:p>
    <w:p w:rsidR="00707A6A" w:rsidRDefault="00707A6A" w:rsidP="00707A6A">
      <w:pPr>
        <w:tabs>
          <w:tab w:val="left" w:pos="851"/>
          <w:tab w:val="left" w:pos="5529"/>
        </w:tabs>
        <w:jc w:val="both"/>
      </w:pPr>
      <w:r>
        <w:tab/>
      </w:r>
      <w:r>
        <w:tab/>
        <w:t>(rechtsverbindliche Unter-</w:t>
      </w:r>
    </w:p>
    <w:p w:rsidR="00D41A9A" w:rsidRDefault="00707A6A" w:rsidP="00707A6A">
      <w:pPr>
        <w:tabs>
          <w:tab w:val="left" w:pos="851"/>
          <w:tab w:val="left" w:pos="5529"/>
        </w:tabs>
        <w:jc w:val="both"/>
      </w:pPr>
      <w:r>
        <w:t>Datum:</w:t>
      </w:r>
      <w:r>
        <w:tab/>
      </w:r>
      <w:r>
        <w:fldChar w:fldCharType="begin">
          <w:ffData>
            <w:name w:val="Text2"/>
            <w:enabled/>
            <w:calcOnExit w:val="0"/>
            <w:textInput>
              <w:maxLength w:val="15"/>
            </w:textInput>
          </w:ffData>
        </w:fldChar>
      </w:r>
      <w:bookmarkStart w:id="6" w:name="Text2"/>
      <w:r>
        <w:instrText xml:space="preserve"> FORMTEXT </w:instrText>
      </w:r>
      <w:r>
        <w:fldChar w:fldCharType="separate"/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 w:rsidR="003B69F3">
        <w:rPr>
          <w:noProof/>
        </w:rPr>
        <w:t> </w:t>
      </w:r>
      <w:r>
        <w:fldChar w:fldCharType="end"/>
      </w:r>
      <w:bookmarkEnd w:id="6"/>
      <w:r>
        <w:tab/>
        <w:t>schrift und Firmenstempel)</w:t>
      </w:r>
    </w:p>
    <w:sectPr w:rsidR="00D41A9A" w:rsidSect="009835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2127" w:right="1276" w:bottom="1134" w:left="1418" w:header="568" w:footer="5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B08" w:rsidRDefault="00474B08">
      <w:r>
        <w:separator/>
      </w:r>
    </w:p>
  </w:endnote>
  <w:endnote w:type="continuationSeparator" w:id="0">
    <w:p w:rsidR="00474B08" w:rsidRDefault="0047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C04" w:rsidRDefault="00F93C0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A6A" w:rsidRDefault="00C47296">
    <w:pPr>
      <w:pStyle w:val="Fuzeile"/>
    </w:pPr>
    <w:r>
      <w:t>10.12.20</w:t>
    </w:r>
    <w:r w:rsidR="00F93C04">
      <w:t>19</w:t>
    </w:r>
    <w:r>
      <w:t xml:space="preserve"> </w:t>
    </w:r>
    <w:r w:rsidR="00707A6A">
      <w:t>Anlage</w:t>
    </w:r>
    <w:r w:rsidR="00707A6A">
      <w:tab/>
    </w:r>
    <w:r w:rsidR="00707A6A">
      <w:rPr>
        <w:rStyle w:val="Seitenzahl"/>
      </w:rPr>
      <w:fldChar w:fldCharType="begin"/>
    </w:r>
    <w:r w:rsidR="00707A6A">
      <w:rPr>
        <w:rStyle w:val="Seitenzahl"/>
      </w:rPr>
      <w:instrText xml:space="preserve"> PAGE </w:instrText>
    </w:r>
    <w:r w:rsidR="00707A6A">
      <w:rPr>
        <w:rStyle w:val="Seitenzahl"/>
      </w:rPr>
      <w:fldChar w:fldCharType="separate"/>
    </w:r>
    <w:r w:rsidR="0087121E">
      <w:rPr>
        <w:rStyle w:val="Seitenzahl"/>
        <w:noProof/>
      </w:rPr>
      <w:t>1</w:t>
    </w:r>
    <w:r w:rsidR="00707A6A">
      <w:rPr>
        <w:rStyle w:val="Seitenzahl"/>
      </w:rPr>
      <w:fldChar w:fldCharType="end"/>
    </w:r>
    <w:r w:rsidR="00707A6A">
      <w:t>/1</w:t>
    </w:r>
    <w:r w:rsidR="00707A6A">
      <w:tab/>
    </w:r>
    <w:r w:rsidR="00F92B34">
      <w:t>DE-</w:t>
    </w:r>
    <w:r w:rsidR="00707A6A">
      <w:t xml:space="preserve">UZ </w:t>
    </w:r>
    <w:r>
      <w:t>0</w:t>
    </w:r>
    <w:r w:rsidR="00707A6A">
      <w:t>24 Ausgabe April 2009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C04" w:rsidRDefault="00F93C0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B08" w:rsidRDefault="00474B08">
      <w:r>
        <w:separator/>
      </w:r>
    </w:p>
  </w:footnote>
  <w:footnote w:type="continuationSeparator" w:id="0">
    <w:p w:rsidR="00474B08" w:rsidRDefault="00474B08">
      <w:r>
        <w:continuationSeparator/>
      </w:r>
    </w:p>
  </w:footnote>
  <w:footnote w:id="1">
    <w:p w:rsidR="00707A6A" w:rsidRPr="0006453C" w:rsidRDefault="00707A6A" w:rsidP="00707A6A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</w:rPr>
        <w:tab/>
      </w:r>
      <w:r w:rsidRPr="0006453C">
        <w:rPr>
          <w:sz w:val="18"/>
          <w:szCs w:val="18"/>
        </w:rPr>
        <w:t>Nichtzutreffendes bitte streichen</w:t>
      </w:r>
    </w:p>
  </w:footnote>
  <w:footnote w:id="2">
    <w:p w:rsidR="00707A6A" w:rsidRPr="0006453C" w:rsidRDefault="00707A6A" w:rsidP="00707A6A">
      <w:pPr>
        <w:pStyle w:val="Funotentext"/>
        <w:rPr>
          <w:sz w:val="18"/>
          <w:szCs w:val="18"/>
        </w:rPr>
      </w:pPr>
      <w:r w:rsidRPr="0006453C">
        <w:rPr>
          <w:rStyle w:val="Funotenzeichen"/>
          <w:sz w:val="18"/>
          <w:szCs w:val="18"/>
        </w:rPr>
        <w:footnoteRef/>
      </w:r>
      <w:r w:rsidRPr="0006453C">
        <w:rPr>
          <w:sz w:val="18"/>
          <w:szCs w:val="18"/>
        </w:rPr>
        <w:t xml:space="preserve"> </w:t>
      </w:r>
      <w:r w:rsidRPr="0006453C">
        <w:rPr>
          <w:sz w:val="18"/>
          <w:szCs w:val="18"/>
        </w:rPr>
        <w:tab/>
        <w:t>Für jede unterschiedliche Produktbezeichnung ist eine Anlage auszufüllen.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C04" w:rsidRDefault="00F93C0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A6A" w:rsidRDefault="0087121E" w:rsidP="00707A6A">
    <w:pPr>
      <w:pStyle w:val="Kopfzeile"/>
      <w:jc w:val="right"/>
    </w:pPr>
    <w:r>
      <w:rPr>
        <w:noProof/>
      </w:rPr>
      <w:drawing>
        <wp:inline distT="0" distB="0" distL="0" distR="0">
          <wp:extent cx="611229" cy="426587"/>
          <wp:effectExtent l="0" t="0" r="0" b="0"/>
          <wp:docPr id="12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942" cy="4326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C04" w:rsidRDefault="00F93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D1ADBD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r3VoRsmVLok2+cb3bpsqKTzvu7NX6bLqoGNCBHEwfAzUcK5LNQ1q6HfqddH8cBRJ9GycyjDrJe+6IVPST5P9Fw==" w:salt="j5B/w6OdGHh1ZaoIQ90Gx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2B0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6883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9F3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4B08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07A6A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7121E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3514"/>
    <w:rsid w:val="00987E0D"/>
    <w:rsid w:val="0099124D"/>
    <w:rsid w:val="0099226B"/>
    <w:rsid w:val="00994D78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366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47296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2B34"/>
    <w:rsid w:val="00F93C04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67AF13"/>
  <w15:docId w15:val="{EEE8EF0A-FF89-42BD-B222-78F9DFAD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07A6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707A6A"/>
    <w:rPr>
      <w:sz w:val="20"/>
    </w:rPr>
  </w:style>
  <w:style w:type="character" w:styleId="Funotenzeichen">
    <w:name w:val="footnote reference"/>
    <w:semiHidden/>
    <w:rsid w:val="00707A6A"/>
    <w:rPr>
      <w:vertAlign w:val="superscript"/>
    </w:rPr>
  </w:style>
  <w:style w:type="paragraph" w:styleId="Kopfzeile">
    <w:name w:val="header"/>
    <w:basedOn w:val="Standard"/>
    <w:rsid w:val="00707A6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07A6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07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Vertrag nach RAL-UZ 24</vt:lpstr>
    </vt:vector>
  </TitlesOfParts>
  <Company>RAL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Vertrag nach RAL-UZ 24</dc:title>
  <dc:creator>hermann</dc:creator>
  <cp:lastModifiedBy>Schwabedissen, Jannis</cp:lastModifiedBy>
  <cp:revision>6</cp:revision>
  <dcterms:created xsi:type="dcterms:W3CDTF">2019-12-10T08:34:00Z</dcterms:created>
  <dcterms:modified xsi:type="dcterms:W3CDTF">2022-02-24T13:11:00Z</dcterms:modified>
</cp:coreProperties>
</file>