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984"/>
        <w:gridCol w:w="2694"/>
      </w:tblGrid>
      <w:tr w:rsidR="00067C12" w:rsidRPr="00067C12" w14:paraId="34147E7C" w14:textId="77777777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14:paraId="312764E0" w14:textId="77777777" w:rsidR="00067C12" w:rsidRPr="00067C12" w:rsidRDefault="00067C12" w:rsidP="00067C12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  <w:r w:rsidRPr="00067C12">
              <w:rPr>
                <w:b/>
                <w:szCs w:val="22"/>
              </w:rPr>
              <w:t xml:space="preserve">Anlage </w:t>
            </w:r>
            <w:r w:rsidR="00C82C13">
              <w:rPr>
                <w:b/>
                <w:szCs w:val="22"/>
              </w:rPr>
              <w:t>2</w:t>
            </w:r>
            <w:r w:rsidR="00FD0DD0">
              <w:rPr>
                <w:b/>
                <w:szCs w:val="22"/>
              </w:rPr>
              <w:t xml:space="preserve"> </w:t>
            </w:r>
            <w:r w:rsidRPr="00067C12">
              <w:rPr>
                <w:b/>
                <w:szCs w:val="22"/>
              </w:rPr>
              <w:t xml:space="preserve">zum Vertrag nach </w:t>
            </w:r>
            <w:r w:rsidR="008D457A">
              <w:rPr>
                <w:b/>
                <w:szCs w:val="22"/>
              </w:rPr>
              <w:t>DE</w:t>
            </w:r>
            <w:r w:rsidRPr="00067C12">
              <w:rPr>
                <w:b/>
                <w:szCs w:val="22"/>
              </w:rPr>
              <w:t>-UZ 1</w:t>
            </w:r>
            <w:r w:rsidR="000B437B">
              <w:rPr>
                <w:b/>
                <w:szCs w:val="22"/>
              </w:rPr>
              <w:t>41</w:t>
            </w:r>
          </w:p>
          <w:p w14:paraId="4F55BE77" w14:textId="77777777" w:rsidR="00067C12" w:rsidRPr="00067C12" w:rsidRDefault="00067C12" w:rsidP="00067C12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</w:p>
          <w:p w14:paraId="2778B3F3" w14:textId="77777777" w:rsidR="00067C12" w:rsidRPr="00067C12" w:rsidRDefault="00067C12" w:rsidP="00067C12">
            <w:pPr>
              <w:tabs>
                <w:tab w:val="left" w:pos="5670"/>
              </w:tabs>
              <w:spacing w:line="360" w:lineRule="auto"/>
              <w:rPr>
                <w:b/>
                <w:szCs w:val="22"/>
              </w:rPr>
            </w:pPr>
            <w:r w:rsidRPr="00067C12">
              <w:rPr>
                <w:b/>
                <w:szCs w:val="22"/>
              </w:rPr>
              <w:t xml:space="preserve">Umweltzeichen für </w:t>
            </w:r>
          </w:p>
          <w:p w14:paraId="5C9C2726" w14:textId="77777777" w:rsidR="00067C12" w:rsidRPr="00067C12" w:rsidRDefault="00067C12" w:rsidP="008D457A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Cs w:val="22"/>
                <w:u w:val="single"/>
              </w:rPr>
            </w:pPr>
            <w:r w:rsidRPr="00067C12">
              <w:rPr>
                <w:b/>
                <w:szCs w:val="22"/>
              </w:rPr>
              <w:t>„</w:t>
            </w:r>
            <w:r w:rsidR="008D457A">
              <w:rPr>
                <w:b/>
                <w:szCs w:val="22"/>
              </w:rPr>
              <w:t>Umweltfreundliches</w:t>
            </w:r>
            <w:r w:rsidRPr="00067C12">
              <w:rPr>
                <w:b/>
                <w:szCs w:val="22"/>
              </w:rPr>
              <w:t xml:space="preserve"> S</w:t>
            </w:r>
            <w:r w:rsidR="00834ACE">
              <w:rPr>
                <w:b/>
                <w:szCs w:val="22"/>
              </w:rPr>
              <w:t>ees</w:t>
            </w:r>
            <w:r w:rsidRPr="00067C12">
              <w:rPr>
                <w:b/>
                <w:szCs w:val="22"/>
              </w:rPr>
              <w:t>chiffs</w:t>
            </w:r>
            <w:r w:rsidR="000B437B">
              <w:rPr>
                <w:b/>
                <w:szCs w:val="22"/>
              </w:rPr>
              <w:t>design</w:t>
            </w:r>
            <w:r w:rsidRPr="00067C12">
              <w:rPr>
                <w:b/>
                <w:szCs w:val="22"/>
              </w:rPr>
              <w:t>“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CDA5" w14:textId="77777777" w:rsidR="00067C12" w:rsidRPr="00067C12" w:rsidRDefault="00067C12" w:rsidP="00067C12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</w:p>
          <w:p w14:paraId="4D5C21E9" w14:textId="77777777" w:rsidR="00067C12" w:rsidRPr="00067C12" w:rsidRDefault="00067C12" w:rsidP="00067C12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</w:p>
          <w:p w14:paraId="628DC1EE" w14:textId="77777777" w:rsidR="00067C12" w:rsidRPr="00067C12" w:rsidRDefault="00067C12" w:rsidP="00067C12">
            <w:pPr>
              <w:tabs>
                <w:tab w:val="left" w:pos="5670"/>
              </w:tabs>
              <w:rPr>
                <w:b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14:paraId="7355C2F1" w14:textId="77777777" w:rsidR="00067C12" w:rsidRPr="00067C12" w:rsidRDefault="00067C12" w:rsidP="00067C12">
            <w:pPr>
              <w:tabs>
                <w:tab w:val="left" w:pos="5670"/>
              </w:tabs>
              <w:jc w:val="center"/>
              <w:rPr>
                <w:b/>
                <w:szCs w:val="22"/>
              </w:rPr>
            </w:pPr>
          </w:p>
          <w:p w14:paraId="3C247E94" w14:textId="77777777" w:rsidR="00067C12" w:rsidRPr="00067C12" w:rsidRDefault="00067C12" w:rsidP="00067C12">
            <w:pPr>
              <w:tabs>
                <w:tab w:val="left" w:pos="5670"/>
              </w:tabs>
              <w:jc w:val="center"/>
              <w:rPr>
                <w:b/>
                <w:szCs w:val="22"/>
              </w:rPr>
            </w:pPr>
            <w:r w:rsidRPr="00067C12">
              <w:rPr>
                <w:b/>
                <w:szCs w:val="22"/>
              </w:rPr>
              <w:t>Bitte benutzen Sie</w:t>
            </w:r>
          </w:p>
          <w:p w14:paraId="5F18C450" w14:textId="77777777" w:rsidR="00067C12" w:rsidRPr="00067C12" w:rsidRDefault="00067C12" w:rsidP="00067C12">
            <w:pPr>
              <w:tabs>
                <w:tab w:val="left" w:pos="5670"/>
              </w:tabs>
              <w:jc w:val="center"/>
              <w:rPr>
                <w:b/>
                <w:szCs w:val="22"/>
              </w:rPr>
            </w:pPr>
          </w:p>
          <w:p w14:paraId="54301504" w14:textId="30C770E1" w:rsidR="00067C12" w:rsidRPr="00067C12" w:rsidRDefault="00067C12" w:rsidP="00067C12">
            <w:pPr>
              <w:tabs>
                <w:tab w:val="left" w:pos="5670"/>
              </w:tabs>
              <w:jc w:val="center"/>
              <w:rPr>
                <w:b/>
                <w:szCs w:val="22"/>
              </w:rPr>
            </w:pPr>
            <w:r w:rsidRPr="00067C12">
              <w:rPr>
                <w:b/>
                <w:szCs w:val="22"/>
              </w:rPr>
              <w:t>diesen Vordruck!</w:t>
            </w:r>
          </w:p>
          <w:p w14:paraId="53A32021" w14:textId="77777777" w:rsidR="00067C12" w:rsidRPr="00067C12" w:rsidRDefault="00067C12" w:rsidP="00067C12">
            <w:pPr>
              <w:tabs>
                <w:tab w:val="left" w:pos="5670"/>
              </w:tabs>
              <w:rPr>
                <w:b/>
                <w:szCs w:val="22"/>
              </w:rPr>
            </w:pPr>
          </w:p>
        </w:tc>
      </w:tr>
    </w:tbl>
    <w:p w14:paraId="1145357D" w14:textId="77777777" w:rsidR="00067C12" w:rsidRDefault="00067C12" w:rsidP="00067C12">
      <w:pPr>
        <w:jc w:val="both"/>
      </w:pPr>
    </w:p>
    <w:p w14:paraId="2721B91B" w14:textId="77777777" w:rsidR="00067C12" w:rsidRDefault="00067C12" w:rsidP="00067C12">
      <w:pPr>
        <w:jc w:val="both"/>
      </w:pPr>
    </w:p>
    <w:p w14:paraId="53C6F93B" w14:textId="1A07333A" w:rsidR="009630CF" w:rsidRDefault="00704690" w:rsidP="009630CF">
      <w:pPr>
        <w:ind w:left="3686" w:right="-426" w:hanging="3686"/>
        <w:outlineLvl w:val="0"/>
      </w:pPr>
      <w:r>
        <w:rPr>
          <w:rFonts w:cs="Arial"/>
          <w:bCs/>
          <w:sz w:val="24"/>
        </w:rPr>
        <w:t xml:space="preserve">Eigentümer </w:t>
      </w:r>
      <w:r w:rsidR="009630CF" w:rsidRPr="009630CF">
        <w:rPr>
          <w:rFonts w:cs="Arial"/>
          <w:bCs/>
          <w:sz w:val="24"/>
        </w:rPr>
        <w:t>(</w:t>
      </w:r>
      <w:r>
        <w:rPr>
          <w:rFonts w:cs="Arial"/>
          <w:bCs/>
          <w:sz w:val="24"/>
        </w:rPr>
        <w:t>Reederei, Behörde, Charterer</w:t>
      </w:r>
      <w:r w:rsidR="009630CF" w:rsidRPr="009630CF">
        <w:rPr>
          <w:rFonts w:cs="Arial"/>
          <w:bCs/>
          <w:sz w:val="24"/>
        </w:rPr>
        <w:t>)</w:t>
      </w:r>
      <w:r>
        <w:rPr>
          <w:rStyle w:val="Funotenzeichen"/>
          <w:rFonts w:cs="Arial"/>
          <w:bCs/>
          <w:sz w:val="24"/>
        </w:rPr>
        <w:footnoteReference w:id="1"/>
      </w:r>
      <w:r w:rsidR="009630CF" w:rsidRPr="009630CF">
        <w:rPr>
          <w:rFonts w:cs="Arial"/>
          <w:bCs/>
          <w:sz w:val="24"/>
        </w:rPr>
        <w:t>:</w:t>
      </w:r>
      <w:r w:rsidR="009630CF" w:rsidRPr="009630CF">
        <w:rPr>
          <w:sz w:val="24"/>
        </w:rPr>
        <w:t xml:space="preserve"> </w:t>
      </w:r>
      <w:r w:rsidR="009630CF" w:rsidRPr="00C95C26">
        <w:rPr>
          <w:sz w:val="24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="009630CF" w:rsidRPr="00C95C26">
        <w:rPr>
          <w:sz w:val="24"/>
        </w:rPr>
        <w:instrText xml:space="preserve"> FORMTEXT </w:instrText>
      </w:r>
      <w:r w:rsidR="009630CF" w:rsidRPr="00C95C26">
        <w:rPr>
          <w:sz w:val="24"/>
        </w:rPr>
      </w:r>
      <w:r w:rsidR="009630CF" w:rsidRPr="00C95C26">
        <w:rPr>
          <w:sz w:val="24"/>
        </w:rPr>
        <w:fldChar w:fldCharType="separate"/>
      </w:r>
      <w:bookmarkStart w:id="0" w:name="_GoBack"/>
      <w:r w:rsidR="009630CF" w:rsidRPr="00C95C26">
        <w:rPr>
          <w:sz w:val="24"/>
        </w:rPr>
        <w:t> </w:t>
      </w:r>
      <w:r w:rsidR="009630CF" w:rsidRPr="00C95C26">
        <w:rPr>
          <w:sz w:val="24"/>
        </w:rPr>
        <w:t> </w:t>
      </w:r>
      <w:r w:rsidR="009630CF" w:rsidRPr="00C95C26">
        <w:rPr>
          <w:sz w:val="24"/>
        </w:rPr>
        <w:t> </w:t>
      </w:r>
      <w:r w:rsidR="009630CF" w:rsidRPr="00C95C26">
        <w:rPr>
          <w:sz w:val="24"/>
        </w:rPr>
        <w:t> </w:t>
      </w:r>
      <w:r w:rsidR="009630CF" w:rsidRPr="00C95C26">
        <w:rPr>
          <w:sz w:val="24"/>
        </w:rPr>
        <w:t> </w:t>
      </w:r>
      <w:bookmarkEnd w:id="0"/>
      <w:r w:rsidR="009630CF" w:rsidRPr="00C95C26">
        <w:rPr>
          <w:sz w:val="24"/>
        </w:rPr>
        <w:fldChar w:fldCharType="end"/>
      </w:r>
    </w:p>
    <w:p w14:paraId="13541DA9" w14:textId="77777777" w:rsidR="00067C12" w:rsidRDefault="00067C12" w:rsidP="00FD0DD0">
      <w:pPr>
        <w:tabs>
          <w:tab w:val="left" w:pos="5387"/>
        </w:tabs>
        <w:ind w:left="851" w:hanging="851"/>
        <w:jc w:val="both"/>
        <w:rPr>
          <w:rFonts w:cs="Arial"/>
          <w:bCs/>
          <w:szCs w:val="20"/>
        </w:rPr>
      </w:pPr>
    </w:p>
    <w:p w14:paraId="1D028BFA" w14:textId="77777777" w:rsidR="002F4EB0" w:rsidRDefault="002F4EB0" w:rsidP="00FD0DD0">
      <w:pPr>
        <w:tabs>
          <w:tab w:val="left" w:pos="5387"/>
        </w:tabs>
        <w:ind w:left="851" w:hanging="851"/>
        <w:jc w:val="both"/>
        <w:rPr>
          <w:sz w:val="24"/>
          <w:highlight w:val="yellow"/>
        </w:rPr>
      </w:pPr>
    </w:p>
    <w:p w14:paraId="05C0B66A" w14:textId="77777777" w:rsidR="002F4EB0" w:rsidRDefault="002F4EB0" w:rsidP="00FD0DD0">
      <w:pPr>
        <w:tabs>
          <w:tab w:val="left" w:pos="5387"/>
        </w:tabs>
        <w:ind w:left="851" w:hanging="851"/>
        <w:jc w:val="both"/>
        <w:rPr>
          <w:sz w:val="24"/>
          <w:highlight w:val="yellow"/>
        </w:rPr>
      </w:pPr>
    </w:p>
    <w:p w14:paraId="4D22A3A6" w14:textId="77777777" w:rsidR="002F4EB0" w:rsidRPr="002F4EB0" w:rsidRDefault="002F4EB0" w:rsidP="00FD0DD0">
      <w:pPr>
        <w:tabs>
          <w:tab w:val="left" w:pos="5387"/>
        </w:tabs>
        <w:ind w:left="851" w:hanging="851"/>
        <w:jc w:val="both"/>
        <w:rPr>
          <w:sz w:val="24"/>
          <w:highlight w:val="yellow"/>
          <w:u w:val="single"/>
        </w:rPr>
      </w:pPr>
      <w:r w:rsidRPr="002F4EB0">
        <w:rPr>
          <w:sz w:val="24"/>
          <w:u w:val="single"/>
        </w:rPr>
        <w:t>Selbstverpflichtungserklärung:</w:t>
      </w:r>
    </w:p>
    <w:p w14:paraId="44ECF869" w14:textId="77777777" w:rsidR="002F4EB0" w:rsidRPr="002F4EB0" w:rsidRDefault="002F4EB0" w:rsidP="00FD0DD0">
      <w:pPr>
        <w:tabs>
          <w:tab w:val="left" w:pos="5387"/>
        </w:tabs>
        <w:ind w:left="851" w:hanging="851"/>
        <w:jc w:val="both"/>
        <w:rPr>
          <w:rFonts w:cs="Arial"/>
          <w:bCs/>
          <w:sz w:val="24"/>
        </w:rPr>
      </w:pPr>
    </w:p>
    <w:p w14:paraId="5202BD91" w14:textId="77777777" w:rsidR="002F4EB0" w:rsidRPr="002F4EB0" w:rsidRDefault="002F4EB0" w:rsidP="00FD0DD0">
      <w:pPr>
        <w:tabs>
          <w:tab w:val="left" w:pos="5387"/>
        </w:tabs>
        <w:ind w:left="851" w:hanging="851"/>
        <w:jc w:val="both"/>
        <w:rPr>
          <w:rFonts w:cs="Arial"/>
          <w:bCs/>
          <w:sz w:val="24"/>
        </w:rPr>
      </w:pPr>
    </w:p>
    <w:p w14:paraId="69780A70" w14:textId="070BB83E" w:rsidR="00EE7623" w:rsidRDefault="002F4EB0" w:rsidP="00EE7623">
      <w:pPr>
        <w:tabs>
          <w:tab w:val="left" w:pos="5387"/>
        </w:tabs>
        <w:ind w:left="851" w:hanging="851"/>
        <w:jc w:val="both"/>
        <w:rPr>
          <w:rFonts w:cs="Arial"/>
          <w:bCs/>
          <w:sz w:val="24"/>
        </w:rPr>
      </w:pPr>
      <w:r w:rsidRPr="002F4EB0">
        <w:rPr>
          <w:rFonts w:cs="Arial"/>
          <w:bCs/>
          <w:sz w:val="24"/>
        </w:rPr>
        <w:t xml:space="preserve">Hiermit bestätigen wir, dass </w:t>
      </w:r>
      <w:r w:rsidR="00C67D75">
        <w:rPr>
          <w:rFonts w:cs="Arial"/>
          <w:bCs/>
          <w:sz w:val="24"/>
        </w:rPr>
        <w:t>w</w:t>
      </w:r>
      <w:r w:rsidR="00E151A2">
        <w:rPr>
          <w:rFonts w:cs="Arial"/>
          <w:bCs/>
          <w:sz w:val="24"/>
        </w:rPr>
        <w:t xml:space="preserve">ährend der Laufzeit der </w:t>
      </w:r>
      <w:r w:rsidR="00704690">
        <w:rPr>
          <w:rFonts w:cs="Arial"/>
          <w:bCs/>
          <w:sz w:val="24"/>
        </w:rPr>
        <w:t>Kriterien (</w:t>
      </w:r>
      <w:r w:rsidR="00704690" w:rsidRPr="00704690">
        <w:rPr>
          <w:rFonts w:cs="Arial"/>
          <w:bCs/>
          <w:sz w:val="24"/>
        </w:rPr>
        <w:t>gleichzeit</w:t>
      </w:r>
      <w:r w:rsidR="00704690">
        <w:rPr>
          <w:rFonts w:cs="Arial"/>
          <w:bCs/>
          <w:sz w:val="24"/>
        </w:rPr>
        <w:t>i</w:t>
      </w:r>
      <w:r w:rsidR="00704690" w:rsidRPr="00704690">
        <w:rPr>
          <w:rFonts w:cs="Arial"/>
          <w:bCs/>
          <w:sz w:val="24"/>
        </w:rPr>
        <w:t>g</w:t>
      </w:r>
      <w:r w:rsidR="00704690">
        <w:rPr>
          <w:rFonts w:cs="Arial"/>
          <w:bCs/>
          <w:i/>
          <w:sz w:val="24"/>
        </w:rPr>
        <w:t xml:space="preserve"> </w:t>
      </w:r>
      <w:r w:rsidR="00C55ACB">
        <w:rPr>
          <w:rFonts w:cs="Arial"/>
          <w:bCs/>
          <w:sz w:val="24"/>
        </w:rPr>
        <w:t xml:space="preserve">Datum </w:t>
      </w:r>
      <w:r w:rsidR="00704690">
        <w:rPr>
          <w:rFonts w:cs="Arial"/>
          <w:bCs/>
          <w:sz w:val="24"/>
        </w:rPr>
        <w:t>des</w:t>
      </w:r>
      <w:r w:rsidR="00EE7623">
        <w:rPr>
          <w:rFonts w:cs="Arial"/>
          <w:bCs/>
          <w:sz w:val="24"/>
        </w:rPr>
        <w:t xml:space="preserve"> </w:t>
      </w:r>
    </w:p>
    <w:p w14:paraId="68B3BA2E" w14:textId="67A7CE34" w:rsidR="00E151A2" w:rsidRDefault="00704690" w:rsidP="00EE7623">
      <w:pPr>
        <w:tabs>
          <w:tab w:val="left" w:pos="5387"/>
        </w:tabs>
        <w:ind w:left="851" w:hanging="851"/>
        <w:jc w:val="both"/>
        <w:rPr>
          <w:sz w:val="24"/>
        </w:rPr>
      </w:pPr>
      <w:r>
        <w:rPr>
          <w:rFonts w:cs="Arial"/>
          <w:bCs/>
          <w:sz w:val="24"/>
        </w:rPr>
        <w:t>Vertrag</w:t>
      </w:r>
      <w:r w:rsidR="001A5D0D">
        <w:rPr>
          <w:rFonts w:cs="Arial"/>
          <w:bCs/>
          <w:sz w:val="24"/>
        </w:rPr>
        <w:t>s</w:t>
      </w:r>
      <w:r>
        <w:rPr>
          <w:rFonts w:cs="Arial"/>
          <w:bCs/>
          <w:sz w:val="24"/>
        </w:rPr>
        <w:t>endes)</w:t>
      </w:r>
      <w:r w:rsidR="00433E87">
        <w:rPr>
          <w:rFonts w:cs="Arial"/>
          <w:bCs/>
          <w:sz w:val="24"/>
        </w:rPr>
        <w:t xml:space="preserve"> </w:t>
      </w:r>
      <w:r w:rsidR="002F4EB0" w:rsidRPr="002F4EB0">
        <w:rPr>
          <w:sz w:val="24"/>
        </w:rPr>
        <w:t>nur Kraftstoff</w:t>
      </w:r>
      <w:r w:rsidR="002D743D">
        <w:rPr>
          <w:sz w:val="24"/>
        </w:rPr>
        <w:t>/</w:t>
      </w:r>
      <w:r w:rsidR="002F4EB0" w:rsidRPr="002F4EB0">
        <w:rPr>
          <w:sz w:val="24"/>
        </w:rPr>
        <w:t xml:space="preserve">e mit </w:t>
      </w:r>
      <w:r w:rsidR="00E151A2">
        <w:rPr>
          <w:sz w:val="24"/>
        </w:rPr>
        <w:t xml:space="preserve">folgenden Eigenschaften </w:t>
      </w:r>
      <w:r w:rsidR="004E49CE">
        <w:rPr>
          <w:sz w:val="24"/>
        </w:rPr>
        <w:t xml:space="preserve">verwendet </w:t>
      </w:r>
      <w:r w:rsidR="00E151A2">
        <w:rPr>
          <w:sz w:val="24"/>
        </w:rPr>
        <w:t>werden:</w:t>
      </w:r>
    </w:p>
    <w:p w14:paraId="51FA73EA" w14:textId="77777777" w:rsidR="00E151A2" w:rsidRDefault="00E151A2" w:rsidP="00C95C26">
      <w:pPr>
        <w:tabs>
          <w:tab w:val="left" w:pos="5387"/>
        </w:tabs>
        <w:ind w:left="851" w:hanging="851"/>
        <w:rPr>
          <w:sz w:val="24"/>
        </w:rPr>
      </w:pPr>
    </w:p>
    <w:p w14:paraId="103DC5DB" w14:textId="5DAFB4F1" w:rsidR="002D743D" w:rsidRDefault="002D743D" w:rsidP="002D743D">
      <w:pPr>
        <w:tabs>
          <w:tab w:val="left" w:pos="5387"/>
        </w:tabs>
        <w:ind w:left="851" w:hanging="851"/>
      </w:pPr>
      <w:r>
        <w:rPr>
          <w:sz w:val="24"/>
        </w:rPr>
        <w:tab/>
      </w:r>
      <w:r w:rsidR="001A5D0D" w:rsidRPr="00922461">
        <w:rPr>
          <w:sz w:val="18"/>
          <w:szCs w:val="18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="001A5D0D" w:rsidRPr="00922461">
        <w:rPr>
          <w:sz w:val="18"/>
          <w:szCs w:val="18"/>
        </w:rPr>
        <w:instrText xml:space="preserve"> FORMCHECKBOX </w:instrText>
      </w:r>
      <w:r w:rsidR="005E5B5A">
        <w:rPr>
          <w:sz w:val="18"/>
          <w:szCs w:val="18"/>
        </w:rPr>
      </w:r>
      <w:r w:rsidR="005E5B5A">
        <w:rPr>
          <w:sz w:val="18"/>
          <w:szCs w:val="18"/>
        </w:rPr>
        <w:fldChar w:fldCharType="separate"/>
      </w:r>
      <w:r w:rsidR="001A5D0D" w:rsidRPr="00922461">
        <w:rPr>
          <w:sz w:val="18"/>
          <w:szCs w:val="18"/>
        </w:rPr>
        <w:fldChar w:fldCharType="end"/>
      </w:r>
      <w:r w:rsidR="001A5D0D">
        <w:rPr>
          <w:sz w:val="18"/>
          <w:szCs w:val="18"/>
        </w:rPr>
        <w:t xml:space="preserve">  </w:t>
      </w:r>
      <w:r w:rsidRPr="002F4EB0">
        <w:rPr>
          <w:sz w:val="24"/>
        </w:rPr>
        <w:t>0,1</w:t>
      </w:r>
      <w:r w:rsidR="004E49CE">
        <w:rPr>
          <w:sz w:val="24"/>
        </w:rPr>
        <w:t>0</w:t>
      </w:r>
      <w:r w:rsidRPr="002F4EB0">
        <w:rPr>
          <w:sz w:val="24"/>
        </w:rPr>
        <w:t xml:space="preserve"> % Schwefelgehalt</w:t>
      </w:r>
      <w:r>
        <w:t xml:space="preserve"> (Anforderung 3.2.1.1)</w:t>
      </w:r>
    </w:p>
    <w:p w14:paraId="2CDC20FA" w14:textId="77777777" w:rsidR="002D743D" w:rsidRDefault="00E151A2" w:rsidP="00C95C26">
      <w:pPr>
        <w:tabs>
          <w:tab w:val="left" w:pos="5387"/>
        </w:tabs>
        <w:ind w:left="851" w:hanging="851"/>
        <w:rPr>
          <w:sz w:val="24"/>
        </w:rPr>
      </w:pPr>
      <w:r>
        <w:rPr>
          <w:sz w:val="24"/>
        </w:rPr>
        <w:tab/>
      </w:r>
    </w:p>
    <w:p w14:paraId="13E9D610" w14:textId="62BFF0BD" w:rsidR="002F4EB0" w:rsidRDefault="002D743D" w:rsidP="00C95C26">
      <w:pPr>
        <w:tabs>
          <w:tab w:val="left" w:pos="5387"/>
        </w:tabs>
        <w:ind w:left="851" w:hanging="851"/>
      </w:pPr>
      <w:r>
        <w:rPr>
          <w:sz w:val="24"/>
        </w:rPr>
        <w:tab/>
      </w:r>
      <w:r w:rsidR="001A5D0D" w:rsidRPr="00922461">
        <w:rPr>
          <w:sz w:val="18"/>
          <w:szCs w:val="18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="001A5D0D" w:rsidRPr="00922461">
        <w:rPr>
          <w:sz w:val="18"/>
          <w:szCs w:val="18"/>
        </w:rPr>
        <w:instrText xml:space="preserve"> FORMCHECKBOX </w:instrText>
      </w:r>
      <w:r w:rsidR="005E5B5A">
        <w:rPr>
          <w:sz w:val="18"/>
          <w:szCs w:val="18"/>
        </w:rPr>
      </w:r>
      <w:r w:rsidR="005E5B5A">
        <w:rPr>
          <w:sz w:val="18"/>
          <w:szCs w:val="18"/>
        </w:rPr>
        <w:fldChar w:fldCharType="separate"/>
      </w:r>
      <w:r w:rsidR="001A5D0D" w:rsidRPr="00922461">
        <w:rPr>
          <w:sz w:val="18"/>
          <w:szCs w:val="18"/>
        </w:rPr>
        <w:fldChar w:fldCharType="end"/>
      </w:r>
      <w:r w:rsidR="001A5D0D">
        <w:rPr>
          <w:sz w:val="18"/>
          <w:szCs w:val="18"/>
        </w:rPr>
        <w:t xml:space="preserve">  </w:t>
      </w:r>
      <w:r w:rsidR="002F4EB0" w:rsidRPr="002F4EB0">
        <w:rPr>
          <w:sz w:val="24"/>
        </w:rPr>
        <w:t xml:space="preserve">0,01 % Schwefelgehalt </w:t>
      </w:r>
      <w:r>
        <w:t>(</w:t>
      </w:r>
      <w:r w:rsidRPr="004E49CE">
        <w:rPr>
          <w:sz w:val="24"/>
        </w:rPr>
        <w:t>Anforderung 3.2.1.2)</w:t>
      </w:r>
      <w:r>
        <w:t xml:space="preserve"> </w:t>
      </w:r>
      <w:r w:rsidR="002F4EB0">
        <w:t xml:space="preserve"> </w:t>
      </w:r>
    </w:p>
    <w:p w14:paraId="0CC5E2FB" w14:textId="77777777" w:rsidR="00C95C26" w:rsidRDefault="00C95C26" w:rsidP="00FD0DD0">
      <w:pPr>
        <w:tabs>
          <w:tab w:val="left" w:pos="5387"/>
        </w:tabs>
        <w:ind w:left="851" w:hanging="851"/>
        <w:jc w:val="both"/>
      </w:pPr>
    </w:p>
    <w:p w14:paraId="1EA16F62" w14:textId="008719C0" w:rsidR="002B0DE4" w:rsidRPr="004E49CE" w:rsidRDefault="004E49CE" w:rsidP="004E49CE">
      <w:pPr>
        <w:tabs>
          <w:tab w:val="left" w:pos="5387"/>
        </w:tabs>
        <w:ind w:left="851" w:hanging="851"/>
        <w:rPr>
          <w:rFonts w:cs="Arial"/>
          <w:bCs/>
          <w:sz w:val="24"/>
        </w:rPr>
      </w:pPr>
      <w:r>
        <w:rPr>
          <w:rFonts w:cs="Arial"/>
          <w:bCs/>
          <w:sz w:val="24"/>
        </w:rPr>
        <w:tab/>
      </w:r>
      <w:r w:rsidR="001A5D0D" w:rsidRPr="00922461">
        <w:rPr>
          <w:sz w:val="18"/>
          <w:szCs w:val="18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="001A5D0D" w:rsidRPr="00922461">
        <w:rPr>
          <w:sz w:val="18"/>
          <w:szCs w:val="18"/>
        </w:rPr>
        <w:instrText xml:space="preserve"> FORMCHECKBOX </w:instrText>
      </w:r>
      <w:r w:rsidR="005E5B5A">
        <w:rPr>
          <w:sz w:val="18"/>
          <w:szCs w:val="18"/>
        </w:rPr>
      </w:r>
      <w:r w:rsidR="005E5B5A">
        <w:rPr>
          <w:sz w:val="18"/>
          <w:szCs w:val="18"/>
        </w:rPr>
        <w:fldChar w:fldCharType="separate"/>
      </w:r>
      <w:r w:rsidR="001A5D0D" w:rsidRPr="00922461">
        <w:rPr>
          <w:sz w:val="18"/>
          <w:szCs w:val="18"/>
        </w:rPr>
        <w:fldChar w:fldCharType="end"/>
      </w:r>
      <w:r w:rsidR="001A5D0D">
        <w:rPr>
          <w:sz w:val="18"/>
          <w:szCs w:val="18"/>
        </w:rPr>
        <w:t xml:space="preserve">  </w:t>
      </w:r>
      <w:r w:rsidR="002D743D" w:rsidRPr="004E49CE">
        <w:rPr>
          <w:rFonts w:cs="Arial"/>
          <w:bCs/>
          <w:sz w:val="24"/>
        </w:rPr>
        <w:t xml:space="preserve">Einhaltung einer </w:t>
      </w:r>
      <w:r w:rsidR="00515019" w:rsidRPr="004E49CE">
        <w:rPr>
          <w:rFonts w:cs="Arial"/>
          <w:bCs/>
          <w:sz w:val="24"/>
        </w:rPr>
        <w:t xml:space="preserve">Kraftstoffqualität, die eine </w:t>
      </w:r>
      <w:r w:rsidR="002B0DE4" w:rsidRPr="004E49CE">
        <w:rPr>
          <w:rFonts w:cs="Arial"/>
          <w:bCs/>
          <w:sz w:val="24"/>
        </w:rPr>
        <w:t xml:space="preserve">qualitative Minderung der Partikelemissionen wie PM-Filter </w:t>
      </w:r>
      <w:r>
        <w:rPr>
          <w:rFonts w:cs="Arial"/>
          <w:bCs/>
          <w:sz w:val="24"/>
        </w:rPr>
        <w:t>gewährleistet</w:t>
      </w:r>
      <w:r w:rsidR="002B0DE4" w:rsidRPr="004E49CE">
        <w:rPr>
          <w:rFonts w:cs="Arial"/>
          <w:bCs/>
          <w:sz w:val="24"/>
        </w:rPr>
        <w:t xml:space="preserve"> (Anforderung 3.2.3.2</w:t>
      </w:r>
      <w:r w:rsidR="00BA2E10">
        <w:rPr>
          <w:rFonts w:cs="Arial"/>
          <w:bCs/>
          <w:sz w:val="24"/>
        </w:rPr>
        <w:t>, Nachweis über die Gleichwertigkeit ist im Gutachten dargestellt</w:t>
      </w:r>
      <w:r w:rsidR="002B0DE4" w:rsidRPr="004E49CE">
        <w:rPr>
          <w:rFonts w:cs="Arial"/>
          <w:bCs/>
          <w:sz w:val="24"/>
        </w:rPr>
        <w:t>)</w:t>
      </w:r>
      <w:r>
        <w:rPr>
          <w:rFonts w:cs="Arial"/>
          <w:bCs/>
          <w:sz w:val="24"/>
        </w:rPr>
        <w:t>.</w:t>
      </w:r>
    </w:p>
    <w:p w14:paraId="323ABEEC" w14:textId="77777777" w:rsidR="002D743D" w:rsidRPr="004E49CE" w:rsidRDefault="002D743D" w:rsidP="004E49CE">
      <w:pPr>
        <w:tabs>
          <w:tab w:val="left" w:pos="5387"/>
        </w:tabs>
        <w:ind w:left="851" w:hanging="851"/>
        <w:rPr>
          <w:rFonts w:cs="Arial"/>
          <w:bCs/>
          <w:sz w:val="24"/>
        </w:rPr>
      </w:pPr>
    </w:p>
    <w:p w14:paraId="30280C7B" w14:textId="77777777" w:rsidR="00C95C26" w:rsidRDefault="00C95C26" w:rsidP="002F4EB0">
      <w:pPr>
        <w:tabs>
          <w:tab w:val="left" w:pos="5387"/>
        </w:tabs>
        <w:ind w:left="851" w:hanging="851"/>
        <w:jc w:val="both"/>
        <w:rPr>
          <w:sz w:val="24"/>
        </w:rPr>
      </w:pPr>
    </w:p>
    <w:p w14:paraId="3604071A" w14:textId="77777777" w:rsidR="001A5D0D" w:rsidRDefault="004E49CE" w:rsidP="00EE7623">
      <w:pPr>
        <w:tabs>
          <w:tab w:val="left" w:pos="5387"/>
        </w:tabs>
        <w:ind w:left="851" w:hanging="851"/>
        <w:jc w:val="both"/>
        <w:rPr>
          <w:sz w:val="24"/>
        </w:rPr>
      </w:pPr>
      <w:r>
        <w:rPr>
          <w:sz w:val="24"/>
        </w:rPr>
        <w:t xml:space="preserve">Darüber hinaus sind zum Nachweis </w:t>
      </w:r>
      <w:r w:rsidR="00704690" w:rsidRPr="00C95C26">
        <w:rPr>
          <w:sz w:val="24"/>
        </w:rPr>
        <w:t>die Einhaltung der</w:t>
      </w:r>
      <w:r w:rsidR="00704690">
        <w:rPr>
          <w:sz w:val="24"/>
        </w:rPr>
        <w:t xml:space="preserve"> S</w:t>
      </w:r>
      <w:r w:rsidR="00704690" w:rsidRPr="00C95C26">
        <w:rPr>
          <w:sz w:val="24"/>
        </w:rPr>
        <w:t>elbstverpflichtungserklärung</w:t>
      </w:r>
    </w:p>
    <w:p w14:paraId="4D7B8C33" w14:textId="7C014A6A" w:rsidR="001A5D0D" w:rsidRDefault="00C95C26" w:rsidP="00EE7623">
      <w:pPr>
        <w:tabs>
          <w:tab w:val="left" w:pos="5387"/>
        </w:tabs>
        <w:ind w:left="851" w:hanging="851"/>
        <w:jc w:val="both"/>
        <w:rPr>
          <w:sz w:val="24"/>
        </w:rPr>
      </w:pPr>
      <w:r w:rsidRPr="00C95C26">
        <w:rPr>
          <w:sz w:val="24"/>
        </w:rPr>
        <w:t xml:space="preserve">nach einem Jahr </w:t>
      </w:r>
      <w:r w:rsidR="00704690">
        <w:rPr>
          <w:sz w:val="24"/>
        </w:rPr>
        <w:t xml:space="preserve">Nutzung des Blauen Engels </w:t>
      </w:r>
      <w:r w:rsidRPr="00C95C26">
        <w:rPr>
          <w:sz w:val="24"/>
        </w:rPr>
        <w:t xml:space="preserve">sowie nach Ablauf der Laufzeit </w:t>
      </w:r>
      <w:r w:rsidR="00A054E0">
        <w:rPr>
          <w:sz w:val="24"/>
        </w:rPr>
        <w:t xml:space="preserve">der </w:t>
      </w:r>
    </w:p>
    <w:p w14:paraId="41BAA7E2" w14:textId="77777777" w:rsidR="00EE7623" w:rsidRDefault="001A5D0D" w:rsidP="00EE7623">
      <w:pPr>
        <w:tabs>
          <w:tab w:val="left" w:pos="5387"/>
        </w:tabs>
        <w:ind w:left="851" w:hanging="851"/>
        <w:jc w:val="both"/>
        <w:rPr>
          <w:sz w:val="24"/>
        </w:rPr>
      </w:pPr>
      <w:r>
        <w:rPr>
          <w:sz w:val="24"/>
        </w:rPr>
        <w:t>V</w:t>
      </w:r>
      <w:r w:rsidR="009630CF">
        <w:rPr>
          <w:sz w:val="24"/>
        </w:rPr>
        <w:t>ergabekriterien DE-UZ</w:t>
      </w:r>
      <w:r w:rsidR="00704690">
        <w:rPr>
          <w:sz w:val="24"/>
        </w:rPr>
        <w:t> </w:t>
      </w:r>
      <w:r w:rsidR="009630CF">
        <w:rPr>
          <w:sz w:val="24"/>
        </w:rPr>
        <w:t xml:space="preserve">141 </w:t>
      </w:r>
      <w:r w:rsidR="00C95C26" w:rsidRPr="00C95C26">
        <w:rPr>
          <w:sz w:val="24"/>
        </w:rPr>
        <w:t xml:space="preserve">die Bunkerbelege (Bunker Fuel Delivery Note) </w:t>
      </w:r>
    </w:p>
    <w:p w14:paraId="0B73A26E" w14:textId="1F59E4BD" w:rsidR="00C95C26" w:rsidRDefault="00C95C26" w:rsidP="00EE7623">
      <w:pPr>
        <w:tabs>
          <w:tab w:val="left" w:pos="5387"/>
        </w:tabs>
        <w:ind w:left="851" w:hanging="851"/>
        <w:jc w:val="both"/>
        <w:rPr>
          <w:sz w:val="24"/>
        </w:rPr>
      </w:pPr>
      <w:r w:rsidRPr="00C95C26">
        <w:rPr>
          <w:sz w:val="24"/>
        </w:rPr>
        <w:t>vor</w:t>
      </w:r>
      <w:r w:rsidR="00BA2E10">
        <w:rPr>
          <w:sz w:val="24"/>
        </w:rPr>
        <w:t>zu</w:t>
      </w:r>
      <w:r w:rsidRPr="00C95C26">
        <w:rPr>
          <w:sz w:val="24"/>
        </w:rPr>
        <w:t>leg</w:t>
      </w:r>
      <w:r w:rsidR="00BA2E10">
        <w:rPr>
          <w:sz w:val="24"/>
        </w:rPr>
        <w:t>en</w:t>
      </w:r>
      <w:r w:rsidRPr="00C95C26">
        <w:rPr>
          <w:sz w:val="24"/>
        </w:rPr>
        <w:t>.</w:t>
      </w:r>
    </w:p>
    <w:p w14:paraId="6E2AFDF8" w14:textId="77777777" w:rsidR="00423B15" w:rsidRDefault="00423B15" w:rsidP="00C95C26">
      <w:pPr>
        <w:tabs>
          <w:tab w:val="left" w:pos="5387"/>
        </w:tabs>
        <w:ind w:left="851" w:hanging="851"/>
        <w:rPr>
          <w:sz w:val="24"/>
        </w:rPr>
      </w:pPr>
    </w:p>
    <w:p w14:paraId="6E115C9D" w14:textId="2902220B" w:rsidR="009630CF" w:rsidRDefault="009630CF" w:rsidP="00C95C26">
      <w:pPr>
        <w:tabs>
          <w:tab w:val="left" w:pos="5387"/>
        </w:tabs>
        <w:ind w:left="851" w:hanging="851"/>
        <w:rPr>
          <w:sz w:val="24"/>
        </w:rPr>
      </w:pPr>
    </w:p>
    <w:p w14:paraId="2B1ADBA4" w14:textId="77777777" w:rsidR="009630CF" w:rsidRDefault="009630CF" w:rsidP="00C95C26">
      <w:pPr>
        <w:tabs>
          <w:tab w:val="left" w:pos="5387"/>
        </w:tabs>
        <w:ind w:left="851" w:hanging="851"/>
        <w:rPr>
          <w:sz w:val="24"/>
        </w:rPr>
      </w:pPr>
    </w:p>
    <w:p w14:paraId="4068DCA6" w14:textId="77777777" w:rsidR="009630CF" w:rsidRDefault="009630CF" w:rsidP="00C95C26">
      <w:pPr>
        <w:tabs>
          <w:tab w:val="left" w:pos="5387"/>
        </w:tabs>
        <w:ind w:left="851" w:hanging="851"/>
        <w:rPr>
          <w:sz w:val="24"/>
        </w:rPr>
      </w:pPr>
    </w:p>
    <w:p w14:paraId="11E59D61" w14:textId="2A312FA1" w:rsidR="009630CF" w:rsidRDefault="00704690" w:rsidP="00C95C26">
      <w:pPr>
        <w:tabs>
          <w:tab w:val="left" w:pos="5387"/>
        </w:tabs>
        <w:ind w:left="851" w:hanging="851"/>
        <w:rPr>
          <w:sz w:val="24"/>
        </w:rPr>
      </w:pPr>
      <w:r>
        <w:rPr>
          <w:sz w:val="24"/>
        </w:rPr>
        <w:t xml:space="preserve">Unterschrift: </w:t>
      </w:r>
      <w:r w:rsidRPr="00C95C26">
        <w:rPr>
          <w:sz w:val="24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C95C26">
        <w:rPr>
          <w:sz w:val="24"/>
        </w:rPr>
        <w:instrText xml:space="preserve"> FORMTEXT </w:instrText>
      </w:r>
      <w:r w:rsidRPr="00C95C26">
        <w:rPr>
          <w:sz w:val="24"/>
        </w:rPr>
      </w:r>
      <w:r w:rsidRPr="00C95C26">
        <w:rPr>
          <w:sz w:val="24"/>
        </w:rPr>
        <w:fldChar w:fldCharType="separate"/>
      </w:r>
      <w:r w:rsidRPr="00C95C26">
        <w:rPr>
          <w:sz w:val="24"/>
        </w:rPr>
        <w:t> </w:t>
      </w:r>
      <w:r w:rsidRPr="00C95C26">
        <w:rPr>
          <w:sz w:val="24"/>
        </w:rPr>
        <w:t> </w:t>
      </w:r>
      <w:r w:rsidRPr="00C95C26">
        <w:rPr>
          <w:sz w:val="24"/>
        </w:rPr>
        <w:t> </w:t>
      </w:r>
      <w:r w:rsidRPr="00C95C26">
        <w:rPr>
          <w:sz w:val="24"/>
        </w:rPr>
        <w:t> </w:t>
      </w:r>
      <w:r w:rsidRPr="00C95C26">
        <w:rPr>
          <w:sz w:val="24"/>
        </w:rPr>
        <w:t> </w:t>
      </w:r>
      <w:r w:rsidRPr="00C95C26">
        <w:rPr>
          <w:sz w:val="24"/>
        </w:rPr>
        <w:fldChar w:fldCharType="end"/>
      </w:r>
      <w:r>
        <w:rPr>
          <w:sz w:val="24"/>
        </w:rPr>
        <w:tab/>
      </w:r>
      <w:r w:rsidR="009630CF">
        <w:rPr>
          <w:sz w:val="24"/>
        </w:rPr>
        <w:t>Datum:</w:t>
      </w:r>
      <w:r w:rsidR="009630CF" w:rsidRPr="009630CF">
        <w:rPr>
          <w:sz w:val="24"/>
        </w:rPr>
        <w:t xml:space="preserve"> </w:t>
      </w:r>
      <w:r w:rsidR="009630CF" w:rsidRPr="00C95C26">
        <w:rPr>
          <w:sz w:val="24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="009630CF" w:rsidRPr="00C95C26">
        <w:rPr>
          <w:sz w:val="24"/>
        </w:rPr>
        <w:instrText xml:space="preserve"> FORMTEXT </w:instrText>
      </w:r>
      <w:r w:rsidR="009630CF" w:rsidRPr="00C95C26">
        <w:rPr>
          <w:sz w:val="24"/>
        </w:rPr>
      </w:r>
      <w:r w:rsidR="009630CF" w:rsidRPr="00C95C26">
        <w:rPr>
          <w:sz w:val="24"/>
        </w:rPr>
        <w:fldChar w:fldCharType="separate"/>
      </w:r>
      <w:r w:rsidR="009630CF" w:rsidRPr="00C95C26">
        <w:rPr>
          <w:sz w:val="24"/>
        </w:rPr>
        <w:t> </w:t>
      </w:r>
      <w:r w:rsidR="009630CF" w:rsidRPr="00C95C26">
        <w:rPr>
          <w:sz w:val="24"/>
        </w:rPr>
        <w:t> </w:t>
      </w:r>
      <w:r w:rsidR="009630CF" w:rsidRPr="00C95C26">
        <w:rPr>
          <w:sz w:val="24"/>
        </w:rPr>
        <w:t> </w:t>
      </w:r>
      <w:r w:rsidR="009630CF" w:rsidRPr="00C95C26">
        <w:rPr>
          <w:sz w:val="24"/>
        </w:rPr>
        <w:t> </w:t>
      </w:r>
      <w:r w:rsidR="009630CF" w:rsidRPr="00C95C26">
        <w:rPr>
          <w:sz w:val="24"/>
        </w:rPr>
        <w:t> </w:t>
      </w:r>
      <w:r w:rsidR="009630CF" w:rsidRPr="00C95C26">
        <w:rPr>
          <w:sz w:val="24"/>
        </w:rPr>
        <w:fldChar w:fldCharType="end"/>
      </w:r>
    </w:p>
    <w:p w14:paraId="30D35A3F" w14:textId="77777777" w:rsidR="009630CF" w:rsidRDefault="009630CF" w:rsidP="00C95C26">
      <w:pPr>
        <w:tabs>
          <w:tab w:val="left" w:pos="5387"/>
        </w:tabs>
        <w:ind w:left="851" w:hanging="851"/>
        <w:rPr>
          <w:sz w:val="24"/>
        </w:rPr>
      </w:pPr>
    </w:p>
    <w:p w14:paraId="3739EBB8" w14:textId="77777777" w:rsidR="009630CF" w:rsidRDefault="009630CF" w:rsidP="00C95C26">
      <w:pPr>
        <w:tabs>
          <w:tab w:val="left" w:pos="5387"/>
        </w:tabs>
        <w:ind w:left="851" w:hanging="851"/>
        <w:rPr>
          <w:sz w:val="24"/>
        </w:rPr>
      </w:pPr>
    </w:p>
    <w:p w14:paraId="4414BA99" w14:textId="77777777" w:rsidR="009630CF" w:rsidRDefault="009630CF" w:rsidP="00C95C26">
      <w:pPr>
        <w:tabs>
          <w:tab w:val="left" w:pos="5387"/>
        </w:tabs>
        <w:ind w:left="851" w:hanging="851"/>
        <w:rPr>
          <w:sz w:val="24"/>
        </w:rPr>
      </w:pPr>
    </w:p>
    <w:p w14:paraId="6A4767BB" w14:textId="77777777" w:rsidR="009630CF" w:rsidRPr="00C95C26" w:rsidRDefault="009630CF" w:rsidP="00C95C26">
      <w:pPr>
        <w:tabs>
          <w:tab w:val="left" w:pos="5387"/>
        </w:tabs>
        <w:ind w:left="851" w:hanging="851"/>
        <w:rPr>
          <w:sz w:val="24"/>
        </w:rPr>
      </w:pPr>
    </w:p>
    <w:sectPr w:rsidR="009630CF" w:rsidRPr="00C95C26" w:rsidSect="00067C12">
      <w:footerReference w:type="default" r:id="rId7"/>
      <w:headerReference w:type="first" r:id="rId8"/>
      <w:footerReference w:type="first" r:id="rId9"/>
      <w:type w:val="continuous"/>
      <w:pgSz w:w="11907" w:h="16840" w:code="9"/>
      <w:pgMar w:top="1531" w:right="1276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022CC" w14:textId="77777777" w:rsidR="00D938CF" w:rsidRDefault="00D938CF">
      <w:r>
        <w:separator/>
      </w:r>
    </w:p>
  </w:endnote>
  <w:endnote w:type="continuationSeparator" w:id="0">
    <w:p w14:paraId="3199E9EB" w14:textId="77777777" w:rsidR="00D938CF" w:rsidRDefault="00D93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8C3EE" w14:textId="77777777" w:rsidR="00067C12" w:rsidRPr="009E4E48" w:rsidRDefault="00067C12" w:rsidP="00067C12">
    <w:pPr>
      <w:tabs>
        <w:tab w:val="left" w:pos="4536"/>
        <w:tab w:val="left" w:pos="5387"/>
      </w:tabs>
      <w:rPr>
        <w:rFonts w:cs="Arial"/>
        <w:i/>
        <w:szCs w:val="22"/>
      </w:rPr>
    </w:pPr>
    <w:r>
      <w:rPr>
        <w:rFonts w:cs="Arial"/>
        <w:spacing w:val="8"/>
        <w:szCs w:val="22"/>
      </w:rPr>
      <w:t>Anlage zum Vertrag</w:t>
    </w:r>
    <w:r>
      <w:rPr>
        <w:rFonts w:cs="Arial"/>
        <w:spacing w:val="8"/>
        <w:szCs w:val="22"/>
      </w:rPr>
      <w:tab/>
      <w:t>1/1</w:t>
    </w:r>
    <w:r>
      <w:rPr>
        <w:rFonts w:cs="Arial"/>
        <w:spacing w:val="8"/>
        <w:szCs w:val="22"/>
      </w:rPr>
      <w:tab/>
      <w:t>UZ 110 Ausgabe September 2006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E1891" w14:textId="77777777" w:rsidR="0084441C" w:rsidRDefault="0084124B">
    <w:pPr>
      <w:pStyle w:val="Fuzeile"/>
    </w:pPr>
    <w:r>
      <w:t xml:space="preserve">08-02-2021 </w:t>
    </w:r>
    <w:r w:rsidR="0084441C">
      <w:t>Anlage</w:t>
    </w:r>
    <w:r w:rsidR="00FD0DD0">
      <w:t xml:space="preserve"> 1</w:t>
    </w:r>
    <w:r>
      <w:t xml:space="preserve"> zum Vertrag</w:t>
    </w:r>
    <w:r w:rsidR="00335A5A">
      <w:tab/>
      <w:t>1/1</w:t>
    </w:r>
    <w:r w:rsidR="00335A5A">
      <w:tab/>
    </w:r>
    <w:r w:rsidR="008D457A">
      <w:t>DE-</w:t>
    </w:r>
    <w:r w:rsidR="00335A5A">
      <w:t>UZ 1</w:t>
    </w:r>
    <w:r w:rsidR="000B437B">
      <w:t>4</w:t>
    </w:r>
    <w:r w:rsidR="00335A5A">
      <w:t xml:space="preserve">1 Ausgabe </w:t>
    </w:r>
    <w:r w:rsidR="00FD0DD0">
      <w:t>Januar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00CBD" w14:textId="77777777" w:rsidR="00D938CF" w:rsidRDefault="00D938CF">
      <w:r>
        <w:separator/>
      </w:r>
    </w:p>
  </w:footnote>
  <w:footnote w:type="continuationSeparator" w:id="0">
    <w:p w14:paraId="6D4ADC59" w14:textId="77777777" w:rsidR="00D938CF" w:rsidRDefault="00D938CF">
      <w:r>
        <w:continuationSeparator/>
      </w:r>
    </w:p>
  </w:footnote>
  <w:footnote w:id="1">
    <w:p w14:paraId="742D6C9E" w14:textId="4B3E0EE1" w:rsidR="00704690" w:rsidRDefault="00704690">
      <w:pPr>
        <w:pStyle w:val="Funotentext"/>
      </w:pPr>
      <w:r>
        <w:rPr>
          <w:rStyle w:val="Funotenzeichen"/>
        </w:rPr>
        <w:footnoteRef/>
      </w:r>
      <w:r>
        <w:t xml:space="preserve"> Der /die Unterzeichnende/r kann sich vom Antragsteller des DE-UZ 141 unterscheiden.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81FEE" w14:textId="77777777" w:rsidR="0084441C" w:rsidRDefault="00DF7CB5" w:rsidP="000B437B">
    <w:pPr>
      <w:pStyle w:val="Kopfzeile"/>
      <w:jc w:val="right"/>
    </w:pPr>
    <w:r>
      <w:rPr>
        <w:noProof/>
      </w:rPr>
      <w:drawing>
        <wp:inline distT="0" distB="0" distL="0" distR="0" wp14:anchorId="727F4347" wp14:editId="1744E126">
          <wp:extent cx="885825" cy="619125"/>
          <wp:effectExtent l="0" t="0" r="0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BCE404A"/>
    <w:lvl w:ilvl="0">
      <w:numFmt w:val="decimal"/>
      <w:lvlText w:val="*"/>
      <w:lvlJc w:val="left"/>
    </w:lvl>
  </w:abstractNum>
  <w:abstractNum w:abstractNumId="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2BC6A"/>
    <w:multiLevelType w:val="hybridMultilevel"/>
    <w:tmpl w:val="239FCFC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724E6A25"/>
    <w:multiLevelType w:val="hybridMultilevel"/>
    <w:tmpl w:val="6F021C4A"/>
    <w:lvl w:ilvl="0" w:tplc="598CAF94">
      <w:start w:val="1"/>
      <w:numFmt w:val="bullet"/>
      <w:pStyle w:val="AufzhlungPunkt1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1" w:cryptProviderType="rsaAES" w:cryptAlgorithmClass="hash" w:cryptAlgorithmType="typeAny" w:cryptAlgorithmSid="14" w:cryptSpinCount="100000" w:hash="cJpuouFGhwvZYDvB8IgXX9f8CKnJlFs+8bCSJEQh99ekyfY5MMvGPyoq/74W3Cp2biGzsXl8x5zlS6Dm1nFzTw==" w:salt="VFKgdPpg41iMlOa/lP/Yc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132C8"/>
    <w:rsid w:val="00017B60"/>
    <w:rsid w:val="00024D2A"/>
    <w:rsid w:val="000352CA"/>
    <w:rsid w:val="0004315D"/>
    <w:rsid w:val="00060160"/>
    <w:rsid w:val="00060949"/>
    <w:rsid w:val="00061351"/>
    <w:rsid w:val="00063962"/>
    <w:rsid w:val="00067C12"/>
    <w:rsid w:val="00075311"/>
    <w:rsid w:val="00086EE7"/>
    <w:rsid w:val="00092B9D"/>
    <w:rsid w:val="000A5108"/>
    <w:rsid w:val="000B33B5"/>
    <w:rsid w:val="000B437B"/>
    <w:rsid w:val="000B5DDF"/>
    <w:rsid w:val="000C558F"/>
    <w:rsid w:val="000E3FF9"/>
    <w:rsid w:val="000E60D8"/>
    <w:rsid w:val="000F076C"/>
    <w:rsid w:val="000F1DDC"/>
    <w:rsid w:val="000F281B"/>
    <w:rsid w:val="000F2ED8"/>
    <w:rsid w:val="00107296"/>
    <w:rsid w:val="00110406"/>
    <w:rsid w:val="00117228"/>
    <w:rsid w:val="00120952"/>
    <w:rsid w:val="00122B8C"/>
    <w:rsid w:val="00137F85"/>
    <w:rsid w:val="001543CB"/>
    <w:rsid w:val="001626E9"/>
    <w:rsid w:val="00162A35"/>
    <w:rsid w:val="00166473"/>
    <w:rsid w:val="00175510"/>
    <w:rsid w:val="00176155"/>
    <w:rsid w:val="00177947"/>
    <w:rsid w:val="00180613"/>
    <w:rsid w:val="001859FD"/>
    <w:rsid w:val="00195D6C"/>
    <w:rsid w:val="001A3053"/>
    <w:rsid w:val="001A5D0D"/>
    <w:rsid w:val="001B1B87"/>
    <w:rsid w:val="001B22C2"/>
    <w:rsid w:val="001B280C"/>
    <w:rsid w:val="001B411D"/>
    <w:rsid w:val="001B7CD6"/>
    <w:rsid w:val="001C6A96"/>
    <w:rsid w:val="001D0E7D"/>
    <w:rsid w:val="001D5874"/>
    <w:rsid w:val="001D77D2"/>
    <w:rsid w:val="001D7E86"/>
    <w:rsid w:val="001E092B"/>
    <w:rsid w:val="001F0CB6"/>
    <w:rsid w:val="001F1317"/>
    <w:rsid w:val="001F1C81"/>
    <w:rsid w:val="00212136"/>
    <w:rsid w:val="00216EE9"/>
    <w:rsid w:val="00223147"/>
    <w:rsid w:val="00234E20"/>
    <w:rsid w:val="00242CDA"/>
    <w:rsid w:val="00244B1F"/>
    <w:rsid w:val="0025146D"/>
    <w:rsid w:val="00252945"/>
    <w:rsid w:val="00253437"/>
    <w:rsid w:val="00253D91"/>
    <w:rsid w:val="002564D7"/>
    <w:rsid w:val="00260349"/>
    <w:rsid w:val="00263DE9"/>
    <w:rsid w:val="00280E6B"/>
    <w:rsid w:val="0028106B"/>
    <w:rsid w:val="0028574B"/>
    <w:rsid w:val="002925CD"/>
    <w:rsid w:val="0029498A"/>
    <w:rsid w:val="002A16AD"/>
    <w:rsid w:val="002A4AA0"/>
    <w:rsid w:val="002A601C"/>
    <w:rsid w:val="002A7A9D"/>
    <w:rsid w:val="002B0DE4"/>
    <w:rsid w:val="002B2AD9"/>
    <w:rsid w:val="002B35F5"/>
    <w:rsid w:val="002B5928"/>
    <w:rsid w:val="002B7CE5"/>
    <w:rsid w:val="002C3D08"/>
    <w:rsid w:val="002D3032"/>
    <w:rsid w:val="002D4D5E"/>
    <w:rsid w:val="002D743D"/>
    <w:rsid w:val="002F0295"/>
    <w:rsid w:val="002F4983"/>
    <w:rsid w:val="002F4EB0"/>
    <w:rsid w:val="003115E3"/>
    <w:rsid w:val="00323916"/>
    <w:rsid w:val="003308F4"/>
    <w:rsid w:val="00335A5A"/>
    <w:rsid w:val="003363F0"/>
    <w:rsid w:val="00342C0D"/>
    <w:rsid w:val="00346F3E"/>
    <w:rsid w:val="00356883"/>
    <w:rsid w:val="003650F1"/>
    <w:rsid w:val="00366580"/>
    <w:rsid w:val="003819D5"/>
    <w:rsid w:val="00386DE2"/>
    <w:rsid w:val="003A166F"/>
    <w:rsid w:val="003B5D37"/>
    <w:rsid w:val="003B6A2A"/>
    <w:rsid w:val="003C19D9"/>
    <w:rsid w:val="003C65A0"/>
    <w:rsid w:val="003C7B10"/>
    <w:rsid w:val="003E6A03"/>
    <w:rsid w:val="003F4380"/>
    <w:rsid w:val="003F6B9B"/>
    <w:rsid w:val="00402279"/>
    <w:rsid w:val="00412AF5"/>
    <w:rsid w:val="00417181"/>
    <w:rsid w:val="00417B32"/>
    <w:rsid w:val="00420871"/>
    <w:rsid w:val="00423B15"/>
    <w:rsid w:val="004245E8"/>
    <w:rsid w:val="00427985"/>
    <w:rsid w:val="00431BD6"/>
    <w:rsid w:val="00433E87"/>
    <w:rsid w:val="004356C5"/>
    <w:rsid w:val="00441033"/>
    <w:rsid w:val="0044651A"/>
    <w:rsid w:val="00446754"/>
    <w:rsid w:val="00453C6F"/>
    <w:rsid w:val="00454A69"/>
    <w:rsid w:val="0046349E"/>
    <w:rsid w:val="00466253"/>
    <w:rsid w:val="004726E2"/>
    <w:rsid w:val="004735CF"/>
    <w:rsid w:val="00476468"/>
    <w:rsid w:val="0047736A"/>
    <w:rsid w:val="0048398F"/>
    <w:rsid w:val="0048419F"/>
    <w:rsid w:val="00491165"/>
    <w:rsid w:val="004A069E"/>
    <w:rsid w:val="004B0385"/>
    <w:rsid w:val="004B7350"/>
    <w:rsid w:val="004C33C1"/>
    <w:rsid w:val="004D1C64"/>
    <w:rsid w:val="004D6F3B"/>
    <w:rsid w:val="004E49CE"/>
    <w:rsid w:val="004F5803"/>
    <w:rsid w:val="005036C2"/>
    <w:rsid w:val="00515019"/>
    <w:rsid w:val="00515663"/>
    <w:rsid w:val="005241F4"/>
    <w:rsid w:val="0052612C"/>
    <w:rsid w:val="005302FF"/>
    <w:rsid w:val="005306F2"/>
    <w:rsid w:val="00535CEF"/>
    <w:rsid w:val="00545156"/>
    <w:rsid w:val="00551731"/>
    <w:rsid w:val="005549AA"/>
    <w:rsid w:val="00567DA5"/>
    <w:rsid w:val="005719B8"/>
    <w:rsid w:val="005730E7"/>
    <w:rsid w:val="00574FD4"/>
    <w:rsid w:val="005766C4"/>
    <w:rsid w:val="00592A1A"/>
    <w:rsid w:val="00595747"/>
    <w:rsid w:val="005A1FB4"/>
    <w:rsid w:val="005A428B"/>
    <w:rsid w:val="005B780C"/>
    <w:rsid w:val="005C56A9"/>
    <w:rsid w:val="005D153F"/>
    <w:rsid w:val="005E5B5A"/>
    <w:rsid w:val="005F0B28"/>
    <w:rsid w:val="00603CCD"/>
    <w:rsid w:val="00613664"/>
    <w:rsid w:val="00613C48"/>
    <w:rsid w:val="0061661C"/>
    <w:rsid w:val="00616C85"/>
    <w:rsid w:val="006170CD"/>
    <w:rsid w:val="006227BD"/>
    <w:rsid w:val="0063016E"/>
    <w:rsid w:val="00646439"/>
    <w:rsid w:val="00647796"/>
    <w:rsid w:val="00651275"/>
    <w:rsid w:val="0065376C"/>
    <w:rsid w:val="00653971"/>
    <w:rsid w:val="0065461A"/>
    <w:rsid w:val="00656055"/>
    <w:rsid w:val="006611E1"/>
    <w:rsid w:val="006642F1"/>
    <w:rsid w:val="00666CD7"/>
    <w:rsid w:val="0067147C"/>
    <w:rsid w:val="00673A51"/>
    <w:rsid w:val="00677997"/>
    <w:rsid w:val="00683CCB"/>
    <w:rsid w:val="00683E1D"/>
    <w:rsid w:val="00694F3F"/>
    <w:rsid w:val="006956B7"/>
    <w:rsid w:val="006A0409"/>
    <w:rsid w:val="006A2576"/>
    <w:rsid w:val="006A4FB3"/>
    <w:rsid w:val="006A5034"/>
    <w:rsid w:val="006A742D"/>
    <w:rsid w:val="006B22F5"/>
    <w:rsid w:val="006C65A9"/>
    <w:rsid w:val="006D1381"/>
    <w:rsid w:val="006D3F49"/>
    <w:rsid w:val="006E19F4"/>
    <w:rsid w:val="006E2CDA"/>
    <w:rsid w:val="006E4D0A"/>
    <w:rsid w:val="006E7D8F"/>
    <w:rsid w:val="006F52E9"/>
    <w:rsid w:val="00703C9F"/>
    <w:rsid w:val="00704690"/>
    <w:rsid w:val="00705FDD"/>
    <w:rsid w:val="00706DAA"/>
    <w:rsid w:val="007070BE"/>
    <w:rsid w:val="00710360"/>
    <w:rsid w:val="00714917"/>
    <w:rsid w:val="007154D7"/>
    <w:rsid w:val="00717D42"/>
    <w:rsid w:val="00721712"/>
    <w:rsid w:val="007315EB"/>
    <w:rsid w:val="007379F7"/>
    <w:rsid w:val="00740A9A"/>
    <w:rsid w:val="00744DAB"/>
    <w:rsid w:val="00752BEA"/>
    <w:rsid w:val="0075605F"/>
    <w:rsid w:val="00756B94"/>
    <w:rsid w:val="00756EE3"/>
    <w:rsid w:val="00763DAE"/>
    <w:rsid w:val="007679EF"/>
    <w:rsid w:val="00781100"/>
    <w:rsid w:val="00781FD3"/>
    <w:rsid w:val="007831B8"/>
    <w:rsid w:val="0079383C"/>
    <w:rsid w:val="007A0DE8"/>
    <w:rsid w:val="007A2BFC"/>
    <w:rsid w:val="007A6A1B"/>
    <w:rsid w:val="007A6F74"/>
    <w:rsid w:val="007A7D6A"/>
    <w:rsid w:val="007B383A"/>
    <w:rsid w:val="007B500D"/>
    <w:rsid w:val="007B69EB"/>
    <w:rsid w:val="007C60EA"/>
    <w:rsid w:val="007C7A26"/>
    <w:rsid w:val="007D2CA4"/>
    <w:rsid w:val="007D44E9"/>
    <w:rsid w:val="007D565C"/>
    <w:rsid w:val="007E2453"/>
    <w:rsid w:val="007E7FC4"/>
    <w:rsid w:val="007F32F2"/>
    <w:rsid w:val="00821520"/>
    <w:rsid w:val="0082198C"/>
    <w:rsid w:val="00826E90"/>
    <w:rsid w:val="008308CC"/>
    <w:rsid w:val="00833DF3"/>
    <w:rsid w:val="00834019"/>
    <w:rsid w:val="00834ACE"/>
    <w:rsid w:val="008373C2"/>
    <w:rsid w:val="0084124B"/>
    <w:rsid w:val="0084441C"/>
    <w:rsid w:val="00844CA9"/>
    <w:rsid w:val="0086718F"/>
    <w:rsid w:val="008867B6"/>
    <w:rsid w:val="00897895"/>
    <w:rsid w:val="008A6CA5"/>
    <w:rsid w:val="008C49A3"/>
    <w:rsid w:val="008C76FE"/>
    <w:rsid w:val="008D0AE5"/>
    <w:rsid w:val="008D457A"/>
    <w:rsid w:val="008D63A1"/>
    <w:rsid w:val="008F1BFA"/>
    <w:rsid w:val="008F6F65"/>
    <w:rsid w:val="00902157"/>
    <w:rsid w:val="009131D0"/>
    <w:rsid w:val="00913B10"/>
    <w:rsid w:val="00914BCF"/>
    <w:rsid w:val="0093366D"/>
    <w:rsid w:val="00936966"/>
    <w:rsid w:val="00940D1E"/>
    <w:rsid w:val="00950A71"/>
    <w:rsid w:val="0095269F"/>
    <w:rsid w:val="009630CF"/>
    <w:rsid w:val="00965E33"/>
    <w:rsid w:val="0097008F"/>
    <w:rsid w:val="00971652"/>
    <w:rsid w:val="0099124D"/>
    <w:rsid w:val="0099615A"/>
    <w:rsid w:val="009A01C2"/>
    <w:rsid w:val="009A0D3E"/>
    <w:rsid w:val="009B22DD"/>
    <w:rsid w:val="009B4DB4"/>
    <w:rsid w:val="009C3F40"/>
    <w:rsid w:val="009D3163"/>
    <w:rsid w:val="009D4A60"/>
    <w:rsid w:val="009D50B6"/>
    <w:rsid w:val="009E009D"/>
    <w:rsid w:val="009E5B1B"/>
    <w:rsid w:val="009F3E3E"/>
    <w:rsid w:val="00A054E0"/>
    <w:rsid w:val="00A06BF6"/>
    <w:rsid w:val="00A24528"/>
    <w:rsid w:val="00A2646C"/>
    <w:rsid w:val="00A42604"/>
    <w:rsid w:val="00A426AA"/>
    <w:rsid w:val="00A640CF"/>
    <w:rsid w:val="00A7066C"/>
    <w:rsid w:val="00A7279D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23B"/>
    <w:rsid w:val="00AC6C3C"/>
    <w:rsid w:val="00AD31E3"/>
    <w:rsid w:val="00AD4C53"/>
    <w:rsid w:val="00AD64C5"/>
    <w:rsid w:val="00AE730B"/>
    <w:rsid w:val="00B01DED"/>
    <w:rsid w:val="00B04458"/>
    <w:rsid w:val="00B06288"/>
    <w:rsid w:val="00B13E12"/>
    <w:rsid w:val="00B33C5E"/>
    <w:rsid w:val="00B43D72"/>
    <w:rsid w:val="00B44D11"/>
    <w:rsid w:val="00B53E47"/>
    <w:rsid w:val="00B81EDB"/>
    <w:rsid w:val="00B859A5"/>
    <w:rsid w:val="00B8629D"/>
    <w:rsid w:val="00B92872"/>
    <w:rsid w:val="00B95846"/>
    <w:rsid w:val="00BA22FC"/>
    <w:rsid w:val="00BA2E10"/>
    <w:rsid w:val="00BA43C4"/>
    <w:rsid w:val="00BB05C8"/>
    <w:rsid w:val="00BB2810"/>
    <w:rsid w:val="00BB4E6B"/>
    <w:rsid w:val="00BC39E5"/>
    <w:rsid w:val="00BC46AB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268FE"/>
    <w:rsid w:val="00C31691"/>
    <w:rsid w:val="00C344D9"/>
    <w:rsid w:val="00C414F3"/>
    <w:rsid w:val="00C433C6"/>
    <w:rsid w:val="00C44D6F"/>
    <w:rsid w:val="00C52039"/>
    <w:rsid w:val="00C5216A"/>
    <w:rsid w:val="00C546B6"/>
    <w:rsid w:val="00C55ACB"/>
    <w:rsid w:val="00C6025C"/>
    <w:rsid w:val="00C62AF9"/>
    <w:rsid w:val="00C65D71"/>
    <w:rsid w:val="00C67D75"/>
    <w:rsid w:val="00C7072D"/>
    <w:rsid w:val="00C74469"/>
    <w:rsid w:val="00C82C13"/>
    <w:rsid w:val="00C83E68"/>
    <w:rsid w:val="00C8555C"/>
    <w:rsid w:val="00C866B2"/>
    <w:rsid w:val="00C87CA5"/>
    <w:rsid w:val="00C9591E"/>
    <w:rsid w:val="00C95C26"/>
    <w:rsid w:val="00CA0749"/>
    <w:rsid w:val="00CA0813"/>
    <w:rsid w:val="00CA3713"/>
    <w:rsid w:val="00CA4670"/>
    <w:rsid w:val="00CA5A43"/>
    <w:rsid w:val="00CB460C"/>
    <w:rsid w:val="00CB58C8"/>
    <w:rsid w:val="00CC3571"/>
    <w:rsid w:val="00CD2249"/>
    <w:rsid w:val="00CD4013"/>
    <w:rsid w:val="00CD6552"/>
    <w:rsid w:val="00CD6C83"/>
    <w:rsid w:val="00CE4801"/>
    <w:rsid w:val="00CE7745"/>
    <w:rsid w:val="00D1067E"/>
    <w:rsid w:val="00D23D1C"/>
    <w:rsid w:val="00D27B4A"/>
    <w:rsid w:val="00D3062A"/>
    <w:rsid w:val="00D31494"/>
    <w:rsid w:val="00D41772"/>
    <w:rsid w:val="00D41A9A"/>
    <w:rsid w:val="00D51C94"/>
    <w:rsid w:val="00D55751"/>
    <w:rsid w:val="00D62242"/>
    <w:rsid w:val="00D652F0"/>
    <w:rsid w:val="00D66379"/>
    <w:rsid w:val="00D82022"/>
    <w:rsid w:val="00D85D37"/>
    <w:rsid w:val="00D91F60"/>
    <w:rsid w:val="00D938CF"/>
    <w:rsid w:val="00D946E7"/>
    <w:rsid w:val="00D94B4A"/>
    <w:rsid w:val="00DA2B81"/>
    <w:rsid w:val="00DA5F68"/>
    <w:rsid w:val="00DC6C84"/>
    <w:rsid w:val="00DE2536"/>
    <w:rsid w:val="00DF2E1C"/>
    <w:rsid w:val="00DF7518"/>
    <w:rsid w:val="00DF7CB5"/>
    <w:rsid w:val="00E07302"/>
    <w:rsid w:val="00E07E17"/>
    <w:rsid w:val="00E151A2"/>
    <w:rsid w:val="00E17E2F"/>
    <w:rsid w:val="00E23BD4"/>
    <w:rsid w:val="00E36C3B"/>
    <w:rsid w:val="00E43492"/>
    <w:rsid w:val="00E522DF"/>
    <w:rsid w:val="00E55DED"/>
    <w:rsid w:val="00E72BFC"/>
    <w:rsid w:val="00E73F58"/>
    <w:rsid w:val="00E95B15"/>
    <w:rsid w:val="00EA0DB5"/>
    <w:rsid w:val="00EA0F36"/>
    <w:rsid w:val="00EA5CEF"/>
    <w:rsid w:val="00EB1D78"/>
    <w:rsid w:val="00EB5C53"/>
    <w:rsid w:val="00EC2661"/>
    <w:rsid w:val="00EC4191"/>
    <w:rsid w:val="00ED2DE9"/>
    <w:rsid w:val="00ED5468"/>
    <w:rsid w:val="00EE691C"/>
    <w:rsid w:val="00EE7623"/>
    <w:rsid w:val="00F005DB"/>
    <w:rsid w:val="00F03436"/>
    <w:rsid w:val="00F047A7"/>
    <w:rsid w:val="00F050CB"/>
    <w:rsid w:val="00F120F6"/>
    <w:rsid w:val="00F15BCD"/>
    <w:rsid w:val="00F20E22"/>
    <w:rsid w:val="00F21CB8"/>
    <w:rsid w:val="00F30ED0"/>
    <w:rsid w:val="00F3326F"/>
    <w:rsid w:val="00F345AE"/>
    <w:rsid w:val="00F50CFE"/>
    <w:rsid w:val="00F523A6"/>
    <w:rsid w:val="00F82F84"/>
    <w:rsid w:val="00F83A3E"/>
    <w:rsid w:val="00F8633C"/>
    <w:rsid w:val="00F869AB"/>
    <w:rsid w:val="00FA3000"/>
    <w:rsid w:val="00FA725F"/>
    <w:rsid w:val="00FA72D1"/>
    <w:rsid w:val="00FB5C20"/>
    <w:rsid w:val="00FB63F7"/>
    <w:rsid w:val="00FB64B8"/>
    <w:rsid w:val="00FC340E"/>
    <w:rsid w:val="00FC63D5"/>
    <w:rsid w:val="00FD0DD0"/>
    <w:rsid w:val="00FD4E3E"/>
    <w:rsid w:val="00FF0112"/>
    <w:rsid w:val="00FF0C7F"/>
    <w:rsid w:val="00FF187D"/>
    <w:rsid w:val="00FF2127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DED8E"/>
  <w15:chartTrackingRefBased/>
  <w15:docId w15:val="{43886017-85D0-42F5-A5F4-A4C6D3E0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67C12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overflowPunct w:val="0"/>
      <w:autoSpaceDE w:val="0"/>
      <w:autoSpaceDN w:val="0"/>
      <w:adjustRightInd w:val="0"/>
      <w:spacing w:before="0" w:after="0" w:line="360" w:lineRule="auto"/>
      <w:textAlignment w:val="baseline"/>
    </w:pPr>
    <w:rPr>
      <w:sz w:val="22"/>
      <w:szCs w:val="22"/>
    </w:rPr>
  </w:style>
  <w:style w:type="character" w:styleId="Funotenzeichen">
    <w:name w:val="footnote reference"/>
    <w:semiHidden/>
    <w:rsid w:val="00067C12"/>
    <w:rPr>
      <w:vertAlign w:val="superscript"/>
    </w:rPr>
  </w:style>
  <w:style w:type="paragraph" w:styleId="Funotentext">
    <w:name w:val="footnote text"/>
    <w:basedOn w:val="Standard"/>
    <w:semiHidden/>
    <w:rsid w:val="00067C12"/>
    <w:rPr>
      <w:sz w:val="20"/>
      <w:szCs w:val="20"/>
    </w:rPr>
  </w:style>
  <w:style w:type="paragraph" w:styleId="Dokumentstruktur">
    <w:name w:val="Document Map"/>
    <w:basedOn w:val="Standard"/>
    <w:semiHidden/>
    <w:rsid w:val="0084441C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rsid w:val="0084441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4441C"/>
    <w:pPr>
      <w:tabs>
        <w:tab w:val="center" w:pos="4536"/>
        <w:tab w:val="right" w:pos="9072"/>
      </w:tabs>
    </w:pPr>
  </w:style>
  <w:style w:type="paragraph" w:customStyle="1" w:styleId="AufzhlungPunkt1">
    <w:name w:val="Aufzählung Punkt 1"/>
    <w:basedOn w:val="Standard"/>
    <w:link w:val="AufzhlungPunkt1Zchn"/>
    <w:qFormat/>
    <w:rsid w:val="00FD0DD0"/>
    <w:pPr>
      <w:numPr>
        <w:numId w:val="3"/>
      </w:numPr>
      <w:spacing w:line="288" w:lineRule="auto"/>
      <w:jc w:val="both"/>
    </w:pPr>
    <w:rPr>
      <w:rFonts w:ascii="Verdana" w:eastAsia="MS Mincho" w:hAnsi="Verdana"/>
      <w:sz w:val="20"/>
      <w:szCs w:val="20"/>
      <w:lang w:eastAsia="ja-JP"/>
    </w:rPr>
  </w:style>
  <w:style w:type="character" w:customStyle="1" w:styleId="AufzhlungPunkt1Zchn">
    <w:name w:val="Aufzählung Punkt 1 Zchn"/>
    <w:link w:val="AufzhlungPunkt1"/>
    <w:rsid w:val="00FD0DD0"/>
    <w:rPr>
      <w:rFonts w:ascii="Verdana" w:eastAsia="MS Mincho" w:hAnsi="Verdana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34A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4A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4ACE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4A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4ACE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4AC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4AC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B0DE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110</vt:lpstr>
    </vt:vector>
  </TitlesOfParts>
  <Company>RAL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110</dc:title>
  <dc:subject/>
  <dc:creator>hermann</dc:creator>
  <cp:keywords/>
  <cp:lastModifiedBy>Buttner, Henrike</cp:lastModifiedBy>
  <cp:revision>3</cp:revision>
  <dcterms:created xsi:type="dcterms:W3CDTF">2021-03-04T06:30:00Z</dcterms:created>
  <dcterms:modified xsi:type="dcterms:W3CDTF">2021-03-04T06:31:00Z</dcterms:modified>
</cp:coreProperties>
</file>