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835"/>
        <w:gridCol w:w="2552"/>
      </w:tblGrid>
      <w:tr w:rsidR="0018699C" w:rsidTr="006352D1"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b/>
              </w:rPr>
              <w:t>Annex 7 to the contract pursuant to DE-UZ 223</w:t>
            </w: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Pr="005115E4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b/>
              </w:rPr>
              <w:t>Environmental label for “Thermal paper”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552" w:type="dxa"/>
            <w:tcBorders>
              <w:left w:val="nil"/>
            </w:tcBorders>
            <w:vAlign w:val="center"/>
          </w:tcPr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Please use this</w:t>
            </w: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printed form!</w:t>
            </w:r>
          </w:p>
        </w:tc>
      </w:tr>
    </w:tbl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ind w:right="-1"/>
        <w:rPr>
          <w:rFonts w:cs="Arial"/>
          <w:szCs w:val="22"/>
        </w:rPr>
      </w:pPr>
      <w:r>
        <w:t>Structure of the thermal paper according to the verification requirement in Paragraph 3.1 of the Basic Award Criteria</w:t>
      </w:r>
    </w:p>
    <w:p w:rsidR="0018699C" w:rsidRDefault="0018699C" w:rsidP="0018699C">
      <w:pPr>
        <w:ind w:right="-1"/>
        <w:rPr>
          <w:rFonts w:cs="Arial"/>
          <w:szCs w:val="22"/>
        </w:rPr>
      </w:pPr>
    </w:p>
    <w:p w:rsidR="0018699C" w:rsidRDefault="0018699C" w:rsidP="00713D5F">
      <w:pPr>
        <w:tabs>
          <w:tab w:val="left" w:pos="2835"/>
          <w:tab w:val="left" w:pos="7655"/>
        </w:tabs>
        <w:rPr>
          <w:rFonts w:cs="Arial"/>
          <w:szCs w:val="22"/>
        </w:rPr>
      </w:pPr>
      <w:r>
        <w:t>Product name:</w:t>
      </w:r>
      <w:r>
        <w:tab/>
      </w:r>
      <w:r>
        <w:rPr>
          <w:rFonts w:cs="Arial"/>
        </w:rPr>
        <w:fldChar w:fldCharType="begin" w:fldLock="1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</w:t>
      </w:r>
      <w:bookmarkStart w:id="1" w:name="_GoBack"/>
      <w:bookmarkEnd w:id="1"/>
      <w:r>
        <w:t>  </w:t>
      </w:r>
      <w:r>
        <w:rPr>
          <w:rFonts w:cs="Arial"/>
        </w:rPr>
        <w:fldChar w:fldCharType="end"/>
      </w:r>
      <w:bookmarkEnd w:id="0"/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713D5F">
      <w:pPr>
        <w:tabs>
          <w:tab w:val="left" w:pos="2835"/>
          <w:tab w:val="left" w:pos="6379"/>
          <w:tab w:val="left" w:pos="7655"/>
        </w:tabs>
        <w:rPr>
          <w:rFonts w:cs="Arial"/>
          <w:szCs w:val="22"/>
        </w:rPr>
      </w:pPr>
      <w:r>
        <w:t>Manufacturer/distributor:</w:t>
      </w:r>
      <w:r w:rsidR="00713D5F">
        <w:tab/>
      </w:r>
      <w:r>
        <w:rPr>
          <w:rFonts w:cs="Arial"/>
        </w:rPr>
        <w:fldChar w:fldCharType="begin" w:fldLock="1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2" w:name="Text4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2"/>
    </w:p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rPr>
          <w:rFonts w:cs="Arial"/>
          <w:szCs w:val="22"/>
        </w:rPr>
      </w:pPr>
    </w:p>
    <w:tbl>
      <w:tblPr>
        <w:tblW w:w="33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2976"/>
        <w:gridCol w:w="2693"/>
      </w:tblGrid>
      <w:tr w:rsidR="005115E4" w:rsidTr="005115E4">
        <w:trPr>
          <w:trHeight w:val="851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jc w:val="center"/>
              <w:rPr>
                <w:rFonts w:cs="Arial"/>
                <w:szCs w:val="22"/>
              </w:rPr>
            </w:pPr>
            <w:r>
              <w:t>Name of the paper layer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jc w:val="center"/>
              <w:rPr>
                <w:rFonts w:cs="Arial"/>
                <w:szCs w:val="22"/>
              </w:rPr>
            </w:pPr>
            <w:r>
              <w:t>Function</w:t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Pr="005115E4" w:rsidRDefault="005115E4" w:rsidP="0060482A">
            <w:pPr>
              <w:jc w:val="center"/>
            </w:pPr>
            <w:r>
              <w:t>Proportion of total weight (%)</w:t>
            </w:r>
          </w:p>
        </w:tc>
      </w:tr>
      <w:tr w:rsidR="005115E4" w:rsidTr="005115E4">
        <w:trPr>
          <w:trHeight w:val="652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5115E4" w:rsidTr="005115E4">
        <w:trPr>
          <w:trHeight w:val="548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5115E4" w:rsidTr="005115E4">
        <w:trPr>
          <w:trHeight w:val="542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5115E4" w:rsidTr="005115E4">
        <w:trPr>
          <w:trHeight w:val="536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5115E4" w:rsidTr="005115E4">
        <w:trPr>
          <w:trHeight w:val="558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5115E4" w:rsidTr="005115E4">
        <w:trPr>
          <w:trHeight w:val="552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5115E4" w:rsidTr="005115E4">
        <w:trPr>
          <w:trHeight w:val="618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  <w:tr w:rsidR="005115E4" w:rsidTr="005115E4">
        <w:trPr>
          <w:trHeight w:val="556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</w:p>
        </w:tc>
      </w:tr>
    </w:tbl>
    <w:p w:rsidR="00D41A9A" w:rsidRPr="0018699C" w:rsidRDefault="00D41A9A" w:rsidP="0018699C">
      <w:pPr>
        <w:tabs>
          <w:tab w:val="left" w:pos="5529"/>
        </w:tabs>
      </w:pPr>
    </w:p>
    <w:sectPr w:rsidR="00D41A9A" w:rsidRPr="0018699C" w:rsidSect="0060482A">
      <w:headerReference w:type="default" r:id="rId8"/>
      <w:footerReference w:type="default" r:id="rId9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C4" w:rsidRDefault="00A075C4">
      <w:r>
        <w:separator/>
      </w:r>
    </w:p>
  </w:endnote>
  <w:endnote w:type="continuationSeparator" w:id="0">
    <w:p w:rsidR="00A075C4" w:rsidRDefault="00A0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2E5766" w:rsidP="000343BE">
    <w:pPr>
      <w:pStyle w:val="Fuzeile"/>
      <w:ind w:right="360"/>
    </w:pPr>
    <w:r>
      <w:t>Annex 7 to the contract</w:t>
    </w:r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AC5719">
      <w:rPr>
        <w:rStyle w:val="Seitenzahl"/>
        <w:rFonts w:cs="Arial"/>
      </w:rPr>
      <w:t>1</w:t>
    </w:r>
    <w:r w:rsidRPr="000E4C21">
      <w:rPr>
        <w:rStyle w:val="Seitenzahl"/>
        <w:rFonts w:cs="Arial"/>
      </w:rPr>
      <w:fldChar w:fldCharType="end"/>
    </w:r>
    <w:r>
      <w:t>/</w:t>
    </w:r>
    <w:r w:rsidR="00510FDF">
      <w:rPr>
        <w:rFonts w:cs="Arial"/>
      </w:rPr>
      <w:fldChar w:fldCharType="begin"/>
    </w:r>
    <w:r w:rsidR="00510FDF">
      <w:rPr>
        <w:rFonts w:cs="Arial"/>
      </w:rPr>
      <w:instrText xml:space="preserve"> NUMPAGES  \* Arabic  \* MERGEFORMAT </w:instrText>
    </w:r>
    <w:r w:rsidR="00510FDF">
      <w:rPr>
        <w:rFonts w:cs="Arial"/>
      </w:rPr>
      <w:fldChar w:fldCharType="separate"/>
    </w:r>
    <w:r w:rsidR="00AC5719">
      <w:rPr>
        <w:rFonts w:cs="Arial"/>
      </w:rPr>
      <w:t>1</w:t>
    </w:r>
    <w:r w:rsidR="00510FDF">
      <w:rPr>
        <w:rFonts w:cs="Arial"/>
      </w:rPr>
      <w:fldChar w:fldCharType="end"/>
    </w:r>
    <w:r>
      <w:tab/>
    </w:r>
    <w:r>
      <w:tab/>
    </w:r>
    <w:r>
      <w:tab/>
      <w:t xml:space="preserve">DE-UZ 223 Edition </w:t>
    </w:r>
    <w:r>
      <w:rPr>
        <w:rStyle w:val="Seitenzahl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C4" w:rsidRDefault="00A075C4">
      <w:r>
        <w:separator/>
      </w:r>
    </w:p>
  </w:footnote>
  <w:footnote w:type="continuationSeparator" w:id="0">
    <w:p w:rsidR="00A075C4" w:rsidRDefault="00A07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AC5719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VWD6u7AFAWFexgM5BiHNY9GqDirCVPruEIjnD/LY9TLD+RMcJV6ZKN/tmjwQmks2XLQAWOk8FOPWm4bkuk9lA==" w:salt="WLL/XKPLACYaPDTC3Zr1r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142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2DD6"/>
    <w:rsid w:val="000A35CC"/>
    <w:rsid w:val="000A5108"/>
    <w:rsid w:val="000B33B5"/>
    <w:rsid w:val="000B5DDF"/>
    <w:rsid w:val="000B62A3"/>
    <w:rsid w:val="000B683D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17C9"/>
    <w:rsid w:val="0013270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3CBE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1CC5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8082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301E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0FDF"/>
    <w:rsid w:val="005112A6"/>
    <w:rsid w:val="005115E4"/>
    <w:rsid w:val="005140E2"/>
    <w:rsid w:val="00515171"/>
    <w:rsid w:val="00515663"/>
    <w:rsid w:val="005241F4"/>
    <w:rsid w:val="00524856"/>
    <w:rsid w:val="0052612C"/>
    <w:rsid w:val="00526A8F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029B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82A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97B"/>
    <w:rsid w:val="0063016E"/>
    <w:rsid w:val="00632849"/>
    <w:rsid w:val="00632A98"/>
    <w:rsid w:val="006352D1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3D5F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5BBB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9A0"/>
    <w:rsid w:val="007C60EA"/>
    <w:rsid w:val="007C7A26"/>
    <w:rsid w:val="007D001A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640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075C4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67FF1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719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764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35BC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6CC6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8790F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E63B4-8BD3-4B60-85F3-5B467FB8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17</cp:revision>
  <dcterms:created xsi:type="dcterms:W3CDTF">2019-12-17T08:53:00Z</dcterms:created>
  <dcterms:modified xsi:type="dcterms:W3CDTF">2022-04-27T15:00:00Z</dcterms:modified>
</cp:coreProperties>
</file>