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14:paraId="280493A5" w14:textId="77777777" w:rsidTr="006304B8">
        <w:tc>
          <w:tcPr>
            <w:tcW w:w="230" w:type="dxa"/>
            <w:shd w:val="clear" w:color="auto" w:fill="1A5BA5"/>
          </w:tcPr>
          <w:p w14:paraId="0785F265" w14:textId="77777777" w:rsidR="00853D5E" w:rsidRPr="00786EC0" w:rsidRDefault="00853D5E" w:rsidP="006304B8">
            <w:pPr>
              <w:rPr>
                <w:rFonts w:ascii="Verdana" w:hAnsi="Verdana"/>
                <w:b/>
                <w:sz w:val="24"/>
                <w:szCs w:val="24"/>
              </w:rPr>
            </w:pPr>
            <w:bookmarkStart w:id="0" w:name="_Hlk111111202"/>
          </w:p>
        </w:tc>
        <w:tc>
          <w:tcPr>
            <w:tcW w:w="4023" w:type="dxa"/>
            <w:shd w:val="clear" w:color="auto" w:fill="1A5BA5"/>
          </w:tcPr>
          <w:p w14:paraId="38B0CC62" w14:textId="77777777" w:rsidR="00853D5E" w:rsidRPr="00786EC0" w:rsidRDefault="00853D5E" w:rsidP="006304B8">
            <w:pPr>
              <w:rPr>
                <w:rFonts w:ascii="Verdana" w:hAnsi="Verdana"/>
                <w:b/>
                <w:sz w:val="24"/>
                <w:szCs w:val="24"/>
              </w:rPr>
            </w:pPr>
          </w:p>
        </w:tc>
        <w:tc>
          <w:tcPr>
            <w:tcW w:w="5103" w:type="dxa"/>
            <w:shd w:val="clear" w:color="auto" w:fill="1A5BA5"/>
          </w:tcPr>
          <w:p w14:paraId="719D99B6" w14:textId="77777777" w:rsidR="00853D5E" w:rsidRPr="00786EC0" w:rsidRDefault="00853D5E" w:rsidP="006304B8">
            <w:pPr>
              <w:rPr>
                <w:rFonts w:ascii="Verdana" w:hAnsi="Verdana"/>
                <w:b/>
                <w:sz w:val="24"/>
                <w:szCs w:val="24"/>
              </w:rPr>
            </w:pPr>
          </w:p>
        </w:tc>
        <w:tc>
          <w:tcPr>
            <w:tcW w:w="283" w:type="dxa"/>
            <w:shd w:val="clear" w:color="auto" w:fill="1A5BA5"/>
          </w:tcPr>
          <w:p w14:paraId="461ED600" w14:textId="77777777" w:rsidR="00853D5E" w:rsidRPr="00786EC0" w:rsidRDefault="00853D5E" w:rsidP="006304B8">
            <w:pPr>
              <w:rPr>
                <w:rFonts w:ascii="Verdana" w:hAnsi="Verdana"/>
                <w:b/>
                <w:sz w:val="24"/>
                <w:szCs w:val="24"/>
              </w:rPr>
            </w:pPr>
          </w:p>
        </w:tc>
      </w:tr>
      <w:tr w:rsidR="00853D5E" w:rsidRPr="00786EC0" w14:paraId="405CA990" w14:textId="77777777" w:rsidTr="006304B8">
        <w:tc>
          <w:tcPr>
            <w:tcW w:w="230" w:type="dxa"/>
            <w:shd w:val="clear" w:color="auto" w:fill="1A5BA5"/>
          </w:tcPr>
          <w:p w14:paraId="52A0EC05" w14:textId="77777777" w:rsidR="00853D5E" w:rsidRPr="00786EC0" w:rsidRDefault="00853D5E" w:rsidP="006304B8">
            <w:pPr>
              <w:rPr>
                <w:rFonts w:ascii="Verdana" w:hAnsi="Verdana"/>
                <w:b/>
                <w:sz w:val="24"/>
                <w:szCs w:val="24"/>
              </w:rPr>
            </w:pPr>
          </w:p>
        </w:tc>
        <w:tc>
          <w:tcPr>
            <w:tcW w:w="9126" w:type="dxa"/>
            <w:gridSpan w:val="2"/>
            <w:shd w:val="clear" w:color="auto" w:fill="1A5BA5"/>
          </w:tcPr>
          <w:p w14:paraId="028B55CF" w14:textId="77777777"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14:paraId="36679F72" w14:textId="77777777" w:rsidR="00853D5E" w:rsidRPr="00786EC0" w:rsidRDefault="00853D5E" w:rsidP="006304B8">
            <w:pPr>
              <w:rPr>
                <w:rFonts w:ascii="Verdana" w:hAnsi="Verdana"/>
                <w:b/>
                <w:sz w:val="24"/>
                <w:szCs w:val="24"/>
              </w:rPr>
            </w:pPr>
          </w:p>
        </w:tc>
      </w:tr>
      <w:tr w:rsidR="00853D5E" w:rsidRPr="00786EC0" w14:paraId="53CEAC50" w14:textId="77777777" w:rsidTr="000238FD">
        <w:tc>
          <w:tcPr>
            <w:tcW w:w="230" w:type="dxa"/>
            <w:shd w:val="clear" w:color="auto" w:fill="1A5BA5"/>
          </w:tcPr>
          <w:p w14:paraId="3DE1DF4A" w14:textId="77777777" w:rsidR="00853D5E" w:rsidRPr="00786EC0" w:rsidRDefault="00853D5E" w:rsidP="006304B8">
            <w:pPr>
              <w:rPr>
                <w:rFonts w:ascii="Verdana" w:hAnsi="Verdana"/>
              </w:rPr>
            </w:pPr>
          </w:p>
        </w:tc>
        <w:tc>
          <w:tcPr>
            <w:tcW w:w="4023" w:type="dxa"/>
            <w:shd w:val="clear" w:color="auto" w:fill="1A5BA5"/>
          </w:tcPr>
          <w:p w14:paraId="1D3FFBE4" w14:textId="77777777" w:rsidR="00853D5E" w:rsidRPr="00786EC0" w:rsidRDefault="00853D5E" w:rsidP="006304B8">
            <w:pPr>
              <w:rPr>
                <w:rFonts w:ascii="Verdana" w:hAnsi="Verdana"/>
              </w:rPr>
            </w:pPr>
          </w:p>
        </w:tc>
        <w:tc>
          <w:tcPr>
            <w:tcW w:w="5103" w:type="dxa"/>
            <w:shd w:val="clear" w:color="auto" w:fill="1A5BA5"/>
          </w:tcPr>
          <w:p w14:paraId="3AAF23C8" w14:textId="77777777" w:rsidR="00853D5E" w:rsidRPr="00786EC0" w:rsidRDefault="00853D5E" w:rsidP="006304B8">
            <w:pPr>
              <w:rPr>
                <w:rFonts w:ascii="Verdana" w:hAnsi="Verdana"/>
              </w:rPr>
            </w:pPr>
          </w:p>
        </w:tc>
        <w:tc>
          <w:tcPr>
            <w:tcW w:w="283" w:type="dxa"/>
            <w:shd w:val="clear" w:color="auto" w:fill="1A5BA5"/>
          </w:tcPr>
          <w:p w14:paraId="6BFC9435" w14:textId="77777777" w:rsidR="00853D5E" w:rsidRPr="00786EC0" w:rsidRDefault="00853D5E" w:rsidP="006304B8">
            <w:pPr>
              <w:rPr>
                <w:rFonts w:ascii="Verdana" w:hAnsi="Verdana"/>
              </w:rPr>
            </w:pPr>
          </w:p>
        </w:tc>
      </w:tr>
      <w:tr w:rsidR="00853D5E" w:rsidRPr="008E3D40" w14:paraId="5166D31B" w14:textId="77777777" w:rsidTr="000238FD">
        <w:tc>
          <w:tcPr>
            <w:tcW w:w="230" w:type="dxa"/>
            <w:shd w:val="clear" w:color="auto" w:fill="1A5BA5"/>
          </w:tcPr>
          <w:p w14:paraId="3AB56B07" w14:textId="77777777" w:rsidR="00853D5E" w:rsidRPr="00786EC0" w:rsidRDefault="00853D5E" w:rsidP="006304B8">
            <w:pPr>
              <w:rPr>
                <w:rFonts w:ascii="Verdana" w:hAnsi="Verdana"/>
                <w:b/>
              </w:rPr>
            </w:pPr>
          </w:p>
        </w:tc>
        <w:tc>
          <w:tcPr>
            <w:tcW w:w="4023" w:type="dxa"/>
            <w:shd w:val="clear" w:color="auto" w:fill="1A5BA5"/>
          </w:tcPr>
          <w:p w14:paraId="5CD7CFF2" w14:textId="77777777"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B7E2B">
              <w:rPr>
                <w:rFonts w:ascii="Verdana" w:hAnsi="Verdana"/>
                <w:b/>
                <w:color w:val="FFFFFF" w:themeColor="background1"/>
                <w:sz w:val="18"/>
                <w:szCs w:val="18"/>
              </w:rPr>
              <w:t>37</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BB7E2B">
              <w:rPr>
                <w:rFonts w:ascii="Verdana" w:hAnsi="Verdana"/>
                <w:b/>
                <w:color w:val="FFFFFF" w:themeColor="background1"/>
                <w:sz w:val="18"/>
                <w:szCs w:val="18"/>
              </w:rPr>
              <w:t>4</w:t>
            </w:r>
          </w:p>
        </w:tc>
        <w:tc>
          <w:tcPr>
            <w:tcW w:w="5103" w:type="dxa"/>
            <w:shd w:val="clear" w:color="auto" w:fill="1A5BA5"/>
          </w:tcPr>
          <w:p w14:paraId="5E516009" w14:textId="77777777" w:rsidR="00853D5E" w:rsidRPr="0081632D" w:rsidRDefault="0071183A" w:rsidP="006304B8">
            <w:pPr>
              <w:rPr>
                <w:rFonts w:ascii="Verdana" w:hAnsi="Verdana"/>
                <w:b/>
                <w:color w:val="FFFFFF" w:themeColor="background1"/>
                <w:sz w:val="18"/>
                <w:szCs w:val="18"/>
              </w:rPr>
            </w:pPr>
            <w:r w:rsidRPr="0071183A">
              <w:rPr>
                <w:rFonts w:ascii="Verdana" w:hAnsi="Verdana"/>
                <w:color w:val="FFFFFF" w:themeColor="background1"/>
                <w:sz w:val="18"/>
                <w:szCs w:val="18"/>
              </w:rPr>
              <w:t>Druckfarben, Tinten und Toner für Papier und Karton auf professionellen Druckmaschinen</w:t>
            </w:r>
          </w:p>
        </w:tc>
        <w:tc>
          <w:tcPr>
            <w:tcW w:w="283" w:type="dxa"/>
            <w:shd w:val="clear" w:color="auto" w:fill="1A5BA5"/>
          </w:tcPr>
          <w:p w14:paraId="72DE3366" w14:textId="77777777" w:rsidR="00853D5E" w:rsidRPr="00786EC0" w:rsidRDefault="00853D5E" w:rsidP="006304B8">
            <w:pPr>
              <w:rPr>
                <w:rFonts w:ascii="Verdana" w:hAnsi="Verdana"/>
              </w:rPr>
            </w:pPr>
          </w:p>
        </w:tc>
      </w:tr>
      <w:tr w:rsidR="00853D5E" w:rsidRPr="008E3D40" w14:paraId="4F25FFEB" w14:textId="77777777" w:rsidTr="006304B8">
        <w:tc>
          <w:tcPr>
            <w:tcW w:w="230" w:type="dxa"/>
            <w:shd w:val="clear" w:color="auto" w:fill="1A5BA5"/>
          </w:tcPr>
          <w:p w14:paraId="70BD80CE" w14:textId="77777777" w:rsidR="00853D5E" w:rsidRPr="00786EC0" w:rsidRDefault="00853D5E" w:rsidP="006304B8">
            <w:pPr>
              <w:rPr>
                <w:rFonts w:ascii="Verdana" w:hAnsi="Verdana"/>
                <w:b/>
              </w:rPr>
            </w:pPr>
          </w:p>
        </w:tc>
        <w:tc>
          <w:tcPr>
            <w:tcW w:w="4023" w:type="dxa"/>
            <w:shd w:val="clear" w:color="auto" w:fill="1A5BA5"/>
          </w:tcPr>
          <w:p w14:paraId="31036269" w14:textId="77777777" w:rsidR="00853D5E" w:rsidRPr="00786EC0" w:rsidRDefault="00853D5E" w:rsidP="006304B8">
            <w:pPr>
              <w:rPr>
                <w:rFonts w:ascii="Verdana" w:hAnsi="Verdana"/>
                <w:b/>
              </w:rPr>
            </w:pPr>
          </w:p>
        </w:tc>
        <w:tc>
          <w:tcPr>
            <w:tcW w:w="5103" w:type="dxa"/>
            <w:shd w:val="clear" w:color="auto" w:fill="1A5BA5"/>
          </w:tcPr>
          <w:p w14:paraId="69E32E7C" w14:textId="77777777" w:rsidR="00853D5E" w:rsidRPr="00786EC0" w:rsidRDefault="00853D5E" w:rsidP="006304B8">
            <w:pPr>
              <w:rPr>
                <w:rFonts w:ascii="Verdana" w:hAnsi="Verdana"/>
                <w:b/>
              </w:rPr>
            </w:pPr>
          </w:p>
        </w:tc>
        <w:tc>
          <w:tcPr>
            <w:tcW w:w="283" w:type="dxa"/>
            <w:shd w:val="clear" w:color="auto" w:fill="1A5BA5"/>
          </w:tcPr>
          <w:p w14:paraId="4B7B2ACE" w14:textId="77777777" w:rsidR="00853D5E" w:rsidRPr="00786EC0" w:rsidRDefault="00853D5E" w:rsidP="006304B8">
            <w:pPr>
              <w:rPr>
                <w:rFonts w:ascii="Verdana" w:hAnsi="Verdana"/>
                <w:b/>
              </w:rPr>
            </w:pPr>
          </w:p>
        </w:tc>
      </w:tr>
    </w:tbl>
    <w:p w14:paraId="7FD7C777" w14:textId="77777777" w:rsidR="00853D5E" w:rsidRPr="00A56751" w:rsidRDefault="00853D5E" w:rsidP="00853D5E">
      <w:pPr>
        <w:rPr>
          <w:rFonts w:ascii="Verdana" w:hAnsi="Verdana"/>
          <w:sz w:val="18"/>
          <w:szCs w:val="18"/>
        </w:rPr>
      </w:pPr>
    </w:p>
    <w:p w14:paraId="140C0C0E"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106EC882" w14:textId="77777777" w:rsidTr="00F7184F">
        <w:tc>
          <w:tcPr>
            <w:tcW w:w="3615" w:type="dxa"/>
            <w:tcBorders>
              <w:top w:val="nil"/>
              <w:left w:val="nil"/>
              <w:bottom w:val="nil"/>
              <w:right w:val="single" w:sz="4" w:space="0" w:color="auto"/>
            </w:tcBorders>
          </w:tcPr>
          <w:p w14:paraId="2D373740" w14:textId="77777777"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14:paraId="3A4F54A3"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4B617BFB" w14:textId="77777777" w:rsidTr="00F7184F">
        <w:tc>
          <w:tcPr>
            <w:tcW w:w="3615" w:type="dxa"/>
            <w:tcBorders>
              <w:top w:val="nil"/>
              <w:left w:val="nil"/>
              <w:bottom w:val="nil"/>
              <w:right w:val="single" w:sz="4" w:space="0" w:color="auto"/>
            </w:tcBorders>
          </w:tcPr>
          <w:p w14:paraId="050EEE29" w14:textId="77777777"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14:paraId="28D34096"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14:paraId="1924B75D" w14:textId="77777777" w:rsidTr="00F7184F">
        <w:tc>
          <w:tcPr>
            <w:tcW w:w="3615" w:type="dxa"/>
            <w:tcBorders>
              <w:top w:val="nil"/>
              <w:left w:val="nil"/>
              <w:bottom w:val="nil"/>
              <w:right w:val="single" w:sz="4" w:space="0" w:color="auto"/>
            </w:tcBorders>
          </w:tcPr>
          <w:p w14:paraId="75DE1C94"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64FB5625"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5BB0A259" w14:textId="77777777" w:rsidTr="00F7184F">
        <w:tc>
          <w:tcPr>
            <w:tcW w:w="3615" w:type="dxa"/>
            <w:tcBorders>
              <w:top w:val="nil"/>
              <w:left w:val="nil"/>
              <w:bottom w:val="nil"/>
              <w:right w:val="single" w:sz="4" w:space="0" w:color="auto"/>
            </w:tcBorders>
          </w:tcPr>
          <w:p w14:paraId="309B302C"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4C93C31A"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2510B5F" w14:textId="77777777" w:rsidR="00627431" w:rsidRPr="00A56751" w:rsidRDefault="00627431" w:rsidP="00627431">
      <w:pPr>
        <w:rPr>
          <w:rFonts w:ascii="Verdana" w:hAnsi="Verdana"/>
          <w:sz w:val="18"/>
          <w:szCs w:val="18"/>
        </w:rPr>
      </w:pPr>
    </w:p>
    <w:p w14:paraId="1A2E0997"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14:paraId="2522C687" w14:textId="77777777" w:rsidTr="006304B8">
        <w:tc>
          <w:tcPr>
            <w:tcW w:w="3823" w:type="dxa"/>
            <w:tcBorders>
              <w:top w:val="nil"/>
              <w:left w:val="nil"/>
              <w:bottom w:val="nil"/>
            </w:tcBorders>
          </w:tcPr>
          <w:p w14:paraId="7332A3AB" w14:textId="77777777"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78BDD1B3"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DFACFAC" w14:textId="77777777" w:rsidTr="006304B8">
        <w:tc>
          <w:tcPr>
            <w:tcW w:w="3823" w:type="dxa"/>
            <w:tcBorders>
              <w:top w:val="nil"/>
              <w:left w:val="nil"/>
              <w:bottom w:val="nil"/>
            </w:tcBorders>
          </w:tcPr>
          <w:p w14:paraId="4226DE51" w14:textId="77777777"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14:paraId="682BA8E2"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6440DE4" w14:textId="77777777" w:rsidTr="006304B8">
        <w:tc>
          <w:tcPr>
            <w:tcW w:w="3823" w:type="dxa"/>
            <w:tcBorders>
              <w:top w:val="nil"/>
              <w:left w:val="nil"/>
              <w:bottom w:val="nil"/>
            </w:tcBorders>
          </w:tcPr>
          <w:p w14:paraId="49FDF710" w14:textId="77777777"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14:paraId="2EFC0B23"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07E3737" w14:textId="77777777" w:rsidTr="006304B8">
        <w:tc>
          <w:tcPr>
            <w:tcW w:w="3823" w:type="dxa"/>
            <w:tcBorders>
              <w:top w:val="nil"/>
              <w:left w:val="nil"/>
              <w:bottom w:val="nil"/>
            </w:tcBorders>
          </w:tcPr>
          <w:p w14:paraId="4BD5A4F1" w14:textId="77777777"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14:paraId="5E258578"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5192506" w14:textId="77777777" w:rsidR="00627431" w:rsidRDefault="00627431" w:rsidP="00627431">
      <w:pPr>
        <w:rPr>
          <w:rFonts w:ascii="Verdana" w:hAnsi="Verdana"/>
          <w:sz w:val="18"/>
          <w:szCs w:val="18"/>
        </w:rPr>
      </w:pPr>
    </w:p>
    <w:p w14:paraId="10AE548A" w14:textId="77777777" w:rsidR="00627431" w:rsidRPr="00A56751" w:rsidRDefault="00627431" w:rsidP="008B5C4C">
      <w:pPr>
        <w:spacing w:after="120"/>
        <w:rPr>
          <w:rFonts w:ascii="Verdana" w:hAnsi="Verdana"/>
          <w:sz w:val="18"/>
          <w:szCs w:val="18"/>
        </w:rPr>
      </w:pPr>
      <w:r>
        <w:rPr>
          <w:rFonts w:ascii="Verdana" w:hAnsi="Verdana"/>
          <w:b/>
          <w:sz w:val="18"/>
          <w:szCs w:val="18"/>
          <w:u w:val="single"/>
        </w:rPr>
        <w:t>Produktionsstätte</w:t>
      </w:r>
      <w:r w:rsidR="00795BD1">
        <w:rPr>
          <w:rFonts w:ascii="Verdana" w:hAnsi="Verdana"/>
          <w:b/>
          <w:sz w:val="18"/>
          <w:szCs w:val="18"/>
          <w:u w:val="single"/>
        </w:rPr>
        <w:t>n</w:t>
      </w:r>
      <w:r>
        <w:rPr>
          <w:rFonts w:ascii="Verdana" w:hAnsi="Verdana"/>
          <w:b/>
          <w:sz w:val="18"/>
          <w:szCs w:val="18"/>
          <w:u w:val="single"/>
        </w:rPr>
        <w:t xml:space="preserv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7E4B98CE" w14:textId="77777777" w:rsidTr="00F7184F">
        <w:tc>
          <w:tcPr>
            <w:tcW w:w="3615" w:type="dxa"/>
            <w:tcBorders>
              <w:top w:val="nil"/>
              <w:left w:val="nil"/>
              <w:bottom w:val="nil"/>
              <w:right w:val="single" w:sz="4" w:space="0" w:color="auto"/>
            </w:tcBorders>
          </w:tcPr>
          <w:p w14:paraId="0AEDE131" w14:textId="77777777"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14:paraId="62E4CAF9"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2CB18AD2" w14:textId="77777777" w:rsidTr="00F7184F">
        <w:tc>
          <w:tcPr>
            <w:tcW w:w="3615" w:type="dxa"/>
            <w:tcBorders>
              <w:top w:val="nil"/>
              <w:left w:val="nil"/>
              <w:bottom w:val="nil"/>
              <w:right w:val="single" w:sz="4" w:space="0" w:color="auto"/>
            </w:tcBorders>
          </w:tcPr>
          <w:p w14:paraId="35321BAF" w14:textId="77777777"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14:paraId="5E5CE45C"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27D7ACD5" w14:textId="77777777" w:rsidTr="00F7184F">
        <w:tc>
          <w:tcPr>
            <w:tcW w:w="3615" w:type="dxa"/>
            <w:tcBorders>
              <w:top w:val="nil"/>
              <w:left w:val="nil"/>
              <w:bottom w:val="nil"/>
              <w:right w:val="single" w:sz="4" w:space="0" w:color="auto"/>
            </w:tcBorders>
          </w:tcPr>
          <w:p w14:paraId="32275542"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29FE9CF2"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005061B" w14:textId="77777777" w:rsidTr="00F7184F">
        <w:tc>
          <w:tcPr>
            <w:tcW w:w="3615" w:type="dxa"/>
            <w:tcBorders>
              <w:top w:val="nil"/>
              <w:left w:val="nil"/>
              <w:bottom w:val="nil"/>
              <w:right w:val="single" w:sz="4" w:space="0" w:color="auto"/>
            </w:tcBorders>
          </w:tcPr>
          <w:p w14:paraId="180E34B5"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7408C89C"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BC7EFFC" w14:textId="77777777" w:rsidR="00627431" w:rsidRDefault="0062743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14:paraId="585C2D53" w14:textId="77777777" w:rsidTr="00C83BEC">
        <w:tc>
          <w:tcPr>
            <w:tcW w:w="3615" w:type="dxa"/>
            <w:tcBorders>
              <w:top w:val="nil"/>
              <w:left w:val="nil"/>
              <w:bottom w:val="nil"/>
              <w:right w:val="single" w:sz="4" w:space="0" w:color="auto"/>
            </w:tcBorders>
          </w:tcPr>
          <w:p w14:paraId="304E5689" w14:textId="77777777" w:rsidR="00795BD1" w:rsidRPr="00A56751" w:rsidRDefault="00795BD1" w:rsidP="00C83BEC">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14:paraId="485AA441" w14:textId="77777777"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14:paraId="24FC89F0" w14:textId="77777777" w:rsidTr="00C83BEC">
        <w:tc>
          <w:tcPr>
            <w:tcW w:w="3615" w:type="dxa"/>
            <w:tcBorders>
              <w:top w:val="nil"/>
              <w:left w:val="nil"/>
              <w:bottom w:val="nil"/>
              <w:right w:val="single" w:sz="4" w:space="0" w:color="auto"/>
            </w:tcBorders>
          </w:tcPr>
          <w:p w14:paraId="6343AF94" w14:textId="77777777" w:rsidR="00795BD1" w:rsidRPr="00A56751" w:rsidRDefault="00795BD1" w:rsidP="00C83BEC">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14:paraId="36B3A638"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386C4A70" w14:textId="77777777" w:rsidTr="00C83BEC">
        <w:tc>
          <w:tcPr>
            <w:tcW w:w="3615" w:type="dxa"/>
            <w:tcBorders>
              <w:top w:val="nil"/>
              <w:left w:val="nil"/>
              <w:bottom w:val="nil"/>
              <w:right w:val="single" w:sz="4" w:space="0" w:color="auto"/>
            </w:tcBorders>
          </w:tcPr>
          <w:p w14:paraId="07447CA1" w14:textId="77777777"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14:paraId="696DE80E"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565F6433" w14:textId="77777777" w:rsidTr="00C83BEC">
        <w:tc>
          <w:tcPr>
            <w:tcW w:w="3615" w:type="dxa"/>
            <w:tcBorders>
              <w:top w:val="nil"/>
              <w:left w:val="nil"/>
              <w:bottom w:val="nil"/>
              <w:right w:val="single" w:sz="4" w:space="0" w:color="auto"/>
            </w:tcBorders>
          </w:tcPr>
          <w:p w14:paraId="2D706D00" w14:textId="77777777"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14:paraId="4D126953"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0EB0679" w14:textId="77777777" w:rsidR="00795BD1" w:rsidRDefault="00795BD1" w:rsidP="00627431">
      <w:pPr>
        <w:rPr>
          <w:rFonts w:ascii="Verdana" w:hAnsi="Verdana"/>
          <w:sz w:val="18"/>
          <w:szCs w:val="18"/>
        </w:rPr>
      </w:pPr>
    </w:p>
    <w:p w14:paraId="4C2620C1" w14:textId="77777777" w:rsidR="007F0193" w:rsidRPr="00A56751" w:rsidRDefault="007F0193" w:rsidP="007F0193">
      <w:pPr>
        <w:rPr>
          <w:rFonts w:ascii="Verdana" w:hAnsi="Verdana"/>
          <w:sz w:val="18"/>
          <w:szCs w:val="18"/>
        </w:rPr>
      </w:pPr>
    </w:p>
    <w:p w14:paraId="6DC3620E" w14:textId="77777777" w:rsidR="007F0193" w:rsidRPr="00A56751" w:rsidRDefault="007F0193" w:rsidP="007F0193">
      <w:pPr>
        <w:spacing w:after="120"/>
        <w:rPr>
          <w:rFonts w:ascii="Verdana" w:hAnsi="Verdana"/>
          <w:sz w:val="18"/>
          <w:szCs w:val="18"/>
        </w:rPr>
      </w:pPr>
      <w:r w:rsidRPr="00A56751">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7F0193" w:rsidRPr="00A56751" w14:paraId="6F464EA3" w14:textId="77777777" w:rsidTr="0087787C">
        <w:tc>
          <w:tcPr>
            <w:tcW w:w="3607" w:type="dxa"/>
            <w:tcBorders>
              <w:top w:val="nil"/>
              <w:left w:val="nil"/>
              <w:bottom w:val="nil"/>
            </w:tcBorders>
          </w:tcPr>
          <w:p w14:paraId="7B959A09" w14:textId="77777777" w:rsidR="007F0193" w:rsidRPr="00A56751" w:rsidRDefault="007F0193" w:rsidP="0087787C">
            <w:pPr>
              <w:jc w:val="right"/>
              <w:rPr>
                <w:rFonts w:ascii="Verdana" w:hAnsi="Verdana"/>
                <w:sz w:val="18"/>
                <w:szCs w:val="18"/>
              </w:rPr>
            </w:pPr>
            <w:r w:rsidRPr="00A56751">
              <w:rPr>
                <w:rFonts w:ascii="Verdana" w:hAnsi="Verdana"/>
                <w:sz w:val="18"/>
                <w:szCs w:val="18"/>
              </w:rPr>
              <w:t>Handelsname des Produkts:</w:t>
            </w:r>
          </w:p>
        </w:tc>
        <w:tc>
          <w:tcPr>
            <w:tcW w:w="5460" w:type="dxa"/>
            <w:shd w:val="clear" w:color="auto" w:fill="E5EFFB"/>
          </w:tcPr>
          <w:p w14:paraId="35433B4A" w14:textId="77777777" w:rsidR="007F0193" w:rsidRPr="00AA1040" w:rsidRDefault="007F0193"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7F0193" w:rsidRPr="00AA1040" w14:paraId="1EDEF3CD" w14:textId="77777777" w:rsidTr="0087787C">
        <w:tc>
          <w:tcPr>
            <w:tcW w:w="3607" w:type="dxa"/>
            <w:tcBorders>
              <w:top w:val="nil"/>
              <w:left w:val="nil"/>
              <w:bottom w:val="nil"/>
            </w:tcBorders>
          </w:tcPr>
          <w:p w14:paraId="7743AB5D" w14:textId="77777777" w:rsidR="007F0193" w:rsidRPr="00A56751" w:rsidRDefault="007F0193" w:rsidP="0087787C">
            <w:pPr>
              <w:jc w:val="right"/>
              <w:rPr>
                <w:rFonts w:ascii="Verdana" w:hAnsi="Verdana"/>
                <w:sz w:val="18"/>
                <w:szCs w:val="18"/>
              </w:rPr>
            </w:pPr>
            <w:bookmarkStart w:id="2" w:name="_Hlk113626937"/>
            <w:r>
              <w:rPr>
                <w:rFonts w:ascii="Verdana" w:hAnsi="Verdana"/>
                <w:sz w:val="18"/>
                <w:szCs w:val="18"/>
              </w:rPr>
              <w:t>Gebindegrößen</w:t>
            </w:r>
            <w:r w:rsidRPr="00A56751">
              <w:rPr>
                <w:rFonts w:ascii="Verdana" w:hAnsi="Verdana"/>
                <w:sz w:val="18"/>
                <w:szCs w:val="18"/>
              </w:rPr>
              <w:t xml:space="preserve"> </w:t>
            </w:r>
            <w:r>
              <w:rPr>
                <w:rFonts w:ascii="Verdana" w:hAnsi="Verdana"/>
                <w:sz w:val="18"/>
                <w:szCs w:val="18"/>
              </w:rPr>
              <w:t>(kg)</w:t>
            </w:r>
            <w:r w:rsidRPr="00A56751">
              <w:rPr>
                <w:rFonts w:ascii="Verdana" w:hAnsi="Verdana"/>
                <w:sz w:val="18"/>
                <w:szCs w:val="18"/>
              </w:rPr>
              <w:t>:</w:t>
            </w:r>
          </w:p>
        </w:tc>
        <w:tc>
          <w:tcPr>
            <w:tcW w:w="5460" w:type="dxa"/>
            <w:shd w:val="clear" w:color="auto" w:fill="E5EFFB"/>
          </w:tcPr>
          <w:p w14:paraId="7A11FB34" w14:textId="77777777" w:rsidR="007F0193" w:rsidRPr="00AA1040" w:rsidRDefault="007F0193"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14:paraId="6A3BC754" w14:textId="77777777" w:rsidR="007F0193" w:rsidRDefault="007F0193" w:rsidP="007F0193">
      <w:pPr>
        <w:rPr>
          <w:rFonts w:ascii="Verdana" w:hAnsi="Verdana"/>
          <w:sz w:val="18"/>
          <w:szCs w:val="18"/>
        </w:rPr>
      </w:pPr>
    </w:p>
    <w:bookmarkEnd w:id="2"/>
    <w:p w14:paraId="2AAF59EE" w14:textId="77777777" w:rsidR="007F0193" w:rsidRPr="00A56751" w:rsidRDefault="007F0193" w:rsidP="00627431">
      <w:pPr>
        <w:rPr>
          <w:rFonts w:ascii="Verdana" w:hAnsi="Verdana"/>
          <w:sz w:val="18"/>
          <w:szCs w:val="18"/>
        </w:rPr>
      </w:pPr>
    </w:p>
    <w:p w14:paraId="33643FE7" w14:textId="77777777" w:rsidR="0089011F" w:rsidRDefault="0089011F">
      <w:pPr>
        <w:rPr>
          <w:rFonts w:ascii="Verdana" w:hAnsi="Verdana"/>
          <w:sz w:val="18"/>
          <w:szCs w:val="18"/>
        </w:rPr>
      </w:pPr>
      <w:r>
        <w:rPr>
          <w:rFonts w:ascii="Verdana" w:hAnsi="Verdana"/>
          <w:sz w:val="18"/>
          <w:szCs w:val="18"/>
        </w:rPr>
        <w:br w:type="page"/>
      </w:r>
    </w:p>
    <w:bookmarkEnd w:id="0"/>
    <w:p w14:paraId="27F442A2" w14:textId="77777777" w:rsidR="00627431" w:rsidRPr="007E238F" w:rsidRDefault="00292DE7" w:rsidP="008B5C4C">
      <w:pPr>
        <w:spacing w:after="120"/>
        <w:rPr>
          <w:rFonts w:ascii="Verdana" w:hAnsi="Verdana"/>
          <w:b/>
          <w:sz w:val="18"/>
          <w:szCs w:val="18"/>
          <w:u w:val="single"/>
        </w:rPr>
      </w:pPr>
      <w:r>
        <w:rPr>
          <w:rFonts w:ascii="Verdana" w:hAnsi="Verdana"/>
          <w:b/>
          <w:sz w:val="18"/>
          <w:szCs w:val="18"/>
          <w:u w:val="single"/>
        </w:rPr>
        <w:lastRenderedPageBreak/>
        <w:t xml:space="preserve">2. </w:t>
      </w:r>
      <w:r w:rsidR="0071183A">
        <w:rPr>
          <w:rFonts w:ascii="Verdana" w:hAnsi="Verdana"/>
          <w:b/>
          <w:sz w:val="18"/>
          <w:szCs w:val="18"/>
          <w:u w:val="single"/>
        </w:rPr>
        <w:t>Das Produkt kann folgende</w:t>
      </w:r>
      <w:r w:rsidR="000238FD">
        <w:rPr>
          <w:rFonts w:ascii="Verdana" w:hAnsi="Verdana"/>
          <w:b/>
          <w:sz w:val="18"/>
          <w:szCs w:val="18"/>
          <w:u w:val="single"/>
        </w:rPr>
        <w:t>m</w:t>
      </w:r>
      <w:r w:rsidR="0071183A">
        <w:rPr>
          <w:rFonts w:ascii="Verdana" w:hAnsi="Verdana"/>
          <w:b/>
          <w:sz w:val="18"/>
          <w:szCs w:val="18"/>
          <w:u w:val="single"/>
        </w:rPr>
        <w:t xml:space="preserve"> Druckverfahren zugeordnet werden</w:t>
      </w:r>
      <w:r w:rsidR="009D5145">
        <w:rPr>
          <w:rFonts w:ascii="Verdana" w:hAnsi="Verdana"/>
          <w:b/>
          <w:sz w:val="18"/>
          <w:szCs w:val="18"/>
          <w:u w:val="single"/>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14:paraId="44C3B019"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0ACFFCA" w14:textId="77777777"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3" w:name="Kontrollkästchen109"/>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bookmarkEnd w:id="3"/>
          </w:p>
        </w:tc>
        <w:tc>
          <w:tcPr>
            <w:tcW w:w="8646" w:type="dxa"/>
            <w:tcBorders>
              <w:left w:val="single" w:sz="4" w:space="0" w:color="auto"/>
            </w:tcBorders>
            <w:shd w:val="clear" w:color="auto" w:fill="auto"/>
          </w:tcPr>
          <w:p w14:paraId="67DDD866" w14:textId="77777777" w:rsidR="00627431" w:rsidRPr="00611A3B" w:rsidRDefault="0071183A" w:rsidP="009D5145">
            <w:pPr>
              <w:spacing w:before="20" w:after="20"/>
              <w:ind w:right="117"/>
              <w:rPr>
                <w:rFonts w:ascii="Verdana" w:hAnsi="Verdana" w:cs="Arial"/>
                <w:sz w:val="18"/>
                <w:szCs w:val="18"/>
              </w:rPr>
            </w:pPr>
            <w:r>
              <w:rPr>
                <w:rFonts w:ascii="Verdana" w:hAnsi="Verdana" w:cs="Arial"/>
                <w:sz w:val="18"/>
                <w:szCs w:val="18"/>
              </w:rPr>
              <w:t>Bogenoffsetdruck</w:t>
            </w:r>
            <w:r w:rsidR="00627431" w:rsidRPr="00611A3B">
              <w:rPr>
                <w:rFonts w:ascii="Verdana" w:hAnsi="Verdana" w:cs="Arial"/>
                <w:sz w:val="18"/>
                <w:szCs w:val="18"/>
              </w:rPr>
              <w:t xml:space="preserve"> </w:t>
            </w:r>
          </w:p>
        </w:tc>
      </w:tr>
      <w:tr w:rsidR="00627431" w:rsidRPr="002509D5" w14:paraId="55B0A452"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22479044" w14:textId="77777777"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4" w:name="Kontrollkästchen8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8646" w:type="dxa"/>
            <w:tcBorders>
              <w:left w:val="single" w:sz="4" w:space="0" w:color="auto"/>
            </w:tcBorders>
            <w:shd w:val="clear" w:color="auto" w:fill="auto"/>
          </w:tcPr>
          <w:p w14:paraId="2E764ABC" w14:textId="77777777" w:rsidR="00416945" w:rsidRDefault="0071183A" w:rsidP="00163490">
            <w:pPr>
              <w:spacing w:before="20" w:after="20"/>
              <w:ind w:right="117"/>
              <w:rPr>
                <w:rFonts w:ascii="Verdana" w:hAnsi="Verdana" w:cs="Arial"/>
                <w:sz w:val="18"/>
                <w:szCs w:val="18"/>
                <w:lang w:val="en-US"/>
              </w:rPr>
            </w:pPr>
            <w:r w:rsidRPr="00795BD1">
              <w:rPr>
                <w:rFonts w:ascii="Verdana" w:hAnsi="Verdana" w:cs="Arial"/>
                <w:sz w:val="18"/>
                <w:szCs w:val="18"/>
                <w:lang w:val="en-US"/>
              </w:rPr>
              <w:t>Rollenoffsetdruck</w:t>
            </w:r>
            <w:r w:rsidR="00795BD1" w:rsidRPr="00795BD1">
              <w:rPr>
                <w:rFonts w:ascii="Verdana" w:hAnsi="Verdana" w:cs="Arial"/>
                <w:sz w:val="18"/>
                <w:szCs w:val="18"/>
                <w:lang w:val="en-US"/>
              </w:rPr>
              <w:t xml:space="preserve"> </w:t>
            </w:r>
          </w:p>
          <w:p w14:paraId="0B1DD376" w14:textId="77777777"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Coldset-</w:t>
            </w:r>
            <w:r w:rsidRPr="00416945">
              <w:rPr>
                <w:rFonts w:ascii="Verdana" w:hAnsi="Verdana" w:cs="Arial"/>
                <w:sz w:val="18"/>
                <w:szCs w:val="18"/>
              </w:rPr>
              <w:t>Rollenoffsetdruck</w:t>
            </w:r>
          </w:p>
          <w:p w14:paraId="1245FC15" w14:textId="77777777"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Heatset-</w:t>
            </w:r>
            <w:r w:rsidRPr="00416945">
              <w:rPr>
                <w:rFonts w:ascii="Verdana" w:hAnsi="Verdana" w:cs="Arial"/>
                <w:sz w:val="18"/>
                <w:szCs w:val="18"/>
              </w:rPr>
              <w:t>Rollenoffsetdruck</w:t>
            </w:r>
          </w:p>
          <w:p w14:paraId="21E47D89" w14:textId="77777777" w:rsidR="00627431" w:rsidRPr="00416945"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LED-UV-</w:t>
            </w:r>
            <w:r w:rsidR="00073AFD" w:rsidRPr="00416945">
              <w:rPr>
                <w:rFonts w:ascii="Verdana" w:hAnsi="Verdana" w:cs="Arial"/>
                <w:sz w:val="18"/>
                <w:szCs w:val="18"/>
              </w:rPr>
              <w:t>Rollenoffsetdruck</w:t>
            </w:r>
          </w:p>
        </w:tc>
      </w:tr>
      <w:tr w:rsidR="009D5145" w:rsidRPr="00611A3B" w14:paraId="40C7A3A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749CB66D" w14:textId="77777777"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3B0F6F3B" w14:textId="77777777" w:rsidR="00416945" w:rsidRDefault="0071183A" w:rsidP="002048FD">
            <w:pPr>
              <w:spacing w:before="20" w:after="20"/>
              <w:ind w:right="117"/>
              <w:rPr>
                <w:rFonts w:ascii="Verdana" w:hAnsi="Verdana" w:cs="Arial"/>
                <w:sz w:val="18"/>
                <w:szCs w:val="18"/>
              </w:rPr>
            </w:pPr>
            <w:r>
              <w:rPr>
                <w:rFonts w:ascii="Verdana" w:hAnsi="Verdana" w:cs="Arial"/>
                <w:sz w:val="18"/>
                <w:szCs w:val="18"/>
              </w:rPr>
              <w:t>Digitaldruck</w:t>
            </w:r>
          </w:p>
          <w:p w14:paraId="5A2AF92F" w14:textId="77777777" w:rsid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Tinten für Inkjet-Druck</w:t>
            </w:r>
          </w:p>
          <w:p w14:paraId="3DA6563E" w14:textId="77777777"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gestrichene Papiersorten</w:t>
            </w:r>
          </w:p>
          <w:p w14:paraId="31475E05" w14:textId="77777777"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ungestrichene Papiersorten</w:t>
            </w:r>
          </w:p>
          <w:p w14:paraId="19EEA2F6" w14:textId="77777777" w:rsidR="00416945" w:rsidRP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für gestrichene und ungestrichene Papiersorten</w:t>
            </w:r>
          </w:p>
          <w:p w14:paraId="72EE733B" w14:textId="77777777" w:rsidR="009D5145" w:rsidRPr="00416945" w:rsidRDefault="00416945" w:rsidP="00416945">
            <w:pPr>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 xml:space="preserve">Toner </w:t>
            </w:r>
            <w:r w:rsidR="00073AFD" w:rsidRPr="00416945">
              <w:rPr>
                <w:rFonts w:ascii="Verdana" w:hAnsi="Verdana" w:cs="Arial"/>
                <w:sz w:val="18"/>
                <w:szCs w:val="18"/>
              </w:rPr>
              <w:t>für elektrostatischen Druck</w:t>
            </w:r>
          </w:p>
        </w:tc>
      </w:tr>
    </w:tbl>
    <w:p w14:paraId="45DE3C5F" w14:textId="77777777" w:rsidR="00E054A5" w:rsidRDefault="00E054A5">
      <w:pPr>
        <w:rPr>
          <w:rFonts w:ascii="Verdana" w:hAnsi="Verdana"/>
          <w:sz w:val="18"/>
          <w:szCs w:val="18"/>
        </w:rPr>
      </w:pPr>
    </w:p>
    <w:p w14:paraId="79BEE844" w14:textId="77777777" w:rsidR="005049B5" w:rsidRDefault="005049B5">
      <w:pPr>
        <w:rPr>
          <w:rFonts w:ascii="Verdana" w:hAnsi="Verdana"/>
          <w:sz w:val="18"/>
          <w:szCs w:val="18"/>
        </w:rPr>
      </w:pPr>
    </w:p>
    <w:p w14:paraId="2BE17E27" w14:textId="77777777" w:rsidR="00EE14F1" w:rsidRDefault="00F22778" w:rsidP="00F72B28">
      <w:pPr>
        <w:spacing w:after="120"/>
        <w:rPr>
          <w:rFonts w:ascii="Verdana" w:hAnsi="Verdana"/>
          <w:b/>
          <w:sz w:val="18"/>
          <w:szCs w:val="18"/>
          <w:u w:val="single"/>
        </w:rPr>
      </w:pPr>
      <w:bookmarkStart w:id="5" w:name="_Toc96000418"/>
      <w:bookmarkStart w:id="6" w:name="_Toc106973948"/>
      <w:r w:rsidRPr="00416945">
        <w:rPr>
          <w:rFonts w:ascii="Verdana" w:hAnsi="Verdana"/>
          <w:b/>
          <w:sz w:val="18"/>
          <w:szCs w:val="18"/>
          <w:u w:val="single"/>
        </w:rPr>
        <w:t>3.</w:t>
      </w:r>
      <w:r w:rsidR="00E95D07" w:rsidRPr="00416945">
        <w:rPr>
          <w:rFonts w:ascii="Verdana" w:hAnsi="Verdana"/>
          <w:b/>
          <w:sz w:val="18"/>
          <w:szCs w:val="18"/>
          <w:u w:val="single"/>
        </w:rPr>
        <w:t xml:space="preserve">1 </w:t>
      </w:r>
      <w:bookmarkEnd w:id="5"/>
      <w:bookmarkEnd w:id="6"/>
      <w:r w:rsidR="0071183A" w:rsidRPr="00416945">
        <w:rPr>
          <w:rFonts w:ascii="Verdana" w:hAnsi="Verdana"/>
          <w:b/>
          <w:sz w:val="18"/>
          <w:szCs w:val="18"/>
          <w:u w:val="single"/>
        </w:rPr>
        <w:t xml:space="preserve">Anforderungen </w:t>
      </w:r>
      <w:r w:rsidR="001744FA" w:rsidRPr="00416945">
        <w:rPr>
          <w:rFonts w:ascii="Verdana" w:hAnsi="Verdana"/>
          <w:b/>
          <w:sz w:val="18"/>
          <w:szCs w:val="18"/>
          <w:u w:val="single"/>
        </w:rPr>
        <w:t>zur</w:t>
      </w:r>
      <w:r w:rsidR="0071183A" w:rsidRPr="00416945">
        <w:rPr>
          <w:rFonts w:ascii="Verdana" w:hAnsi="Verdana"/>
          <w:b/>
          <w:sz w:val="18"/>
          <w:szCs w:val="18"/>
          <w:u w:val="single"/>
        </w:rPr>
        <w:t xml:space="preserve"> Recyclingfähigkeit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14:paraId="251CB936" w14:textId="77777777" w:rsidTr="00636768">
        <w:trPr>
          <w:trHeight w:val="2890"/>
        </w:trPr>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7" w:name="_Hlk111111298"/>
          <w:p w14:paraId="04B164FB" w14:textId="77777777"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247B9740" w14:textId="77777777"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14:paraId="34663037" w14:textId="77777777" w:rsidR="001744FA" w:rsidRPr="00F54AB1" w:rsidRDefault="00EE14F1" w:rsidP="00A578A0">
            <w:pPr>
              <w:pStyle w:val="Listenabsatz"/>
              <w:numPr>
                <w:ilvl w:val="0"/>
                <w:numId w:val="5"/>
              </w:numPr>
              <w:spacing w:before="20" w:after="20" w:line="288" w:lineRule="auto"/>
              <w:ind w:left="714" w:hanging="357"/>
              <w:rPr>
                <w:rFonts w:ascii="Verdana" w:hAnsi="Verdana" w:cs="Arial"/>
                <w:sz w:val="18"/>
                <w:szCs w:val="18"/>
              </w:rPr>
            </w:pPr>
            <w:r w:rsidRPr="00EE14F1">
              <w:rPr>
                <w:rFonts w:ascii="Verdana" w:hAnsi="Verdana" w:cs="Arial"/>
                <w:sz w:val="18"/>
                <w:szCs w:val="18"/>
              </w:rPr>
              <w:t xml:space="preserve">dass </w:t>
            </w:r>
            <w:r w:rsidR="001744FA">
              <w:rPr>
                <w:rFonts w:ascii="Verdana" w:hAnsi="Verdana" w:cs="Arial"/>
                <w:sz w:val="18"/>
                <w:szCs w:val="18"/>
              </w:rPr>
              <w:t xml:space="preserve">Papier mit einer Grammatur von </w:t>
            </w:r>
            <w:r w:rsidR="001744FA" w:rsidRPr="00F54AB1">
              <w:rPr>
                <w:rFonts w:ascii="Verdana" w:hAnsi="Verdana" w:cs="Arial"/>
                <w:b/>
                <w:sz w:val="18"/>
                <w:szCs w:val="18"/>
              </w:rPr>
              <w:t>80 g/m²</w:t>
            </w:r>
            <w:r w:rsidR="00F54AB1">
              <w:rPr>
                <w:rFonts w:ascii="Verdana" w:hAnsi="Verdana" w:cs="Arial"/>
                <w:sz w:val="18"/>
                <w:szCs w:val="18"/>
              </w:rPr>
              <w:t xml:space="preserve"> oder niedriger</w:t>
            </w:r>
            <w:r w:rsidR="001744FA" w:rsidRPr="00F54AB1">
              <w:rPr>
                <w:rFonts w:ascii="Verdana" w:hAnsi="Verdana" w:cs="Arial"/>
                <w:sz w:val="18"/>
                <w:szCs w:val="18"/>
              </w:rPr>
              <w:t xml:space="preserve"> (Bogenoffsetdruck</w:t>
            </w:r>
            <w:r w:rsidR="00636768" w:rsidRPr="00F54AB1">
              <w:rPr>
                <w:rFonts w:ascii="Verdana" w:hAnsi="Verdana" w:cs="Arial"/>
                <w:sz w:val="18"/>
                <w:szCs w:val="18"/>
              </w:rPr>
              <w:t xml:space="preserve">, </w:t>
            </w:r>
            <w:r w:rsidR="001744FA" w:rsidRPr="00F54AB1">
              <w:rPr>
                <w:rFonts w:ascii="Verdana" w:hAnsi="Verdana" w:cs="Arial"/>
                <w:sz w:val="18"/>
                <w:szCs w:val="18"/>
              </w:rPr>
              <w:t xml:space="preserve">Digitaldruck) oder </w:t>
            </w:r>
            <w:r w:rsidR="001744FA" w:rsidRPr="00F54AB1">
              <w:rPr>
                <w:rFonts w:ascii="Verdana" w:hAnsi="Verdana" w:cs="Arial"/>
                <w:b/>
                <w:sz w:val="18"/>
                <w:szCs w:val="18"/>
              </w:rPr>
              <w:t>42,5 g/m²</w:t>
            </w:r>
            <w:r w:rsidR="001744FA" w:rsidRPr="00F54AB1">
              <w:rPr>
                <w:rFonts w:ascii="Verdana" w:hAnsi="Verdana" w:cs="Arial"/>
                <w:sz w:val="18"/>
                <w:szCs w:val="18"/>
              </w:rPr>
              <w:t xml:space="preserve"> </w:t>
            </w:r>
            <w:r w:rsidR="00F54AB1">
              <w:rPr>
                <w:rFonts w:ascii="Verdana" w:hAnsi="Verdana" w:cs="Arial"/>
                <w:sz w:val="18"/>
                <w:szCs w:val="18"/>
              </w:rPr>
              <w:t xml:space="preserve">oder niedriger </w:t>
            </w:r>
            <w:r w:rsidR="001744FA" w:rsidRPr="00F54AB1">
              <w:rPr>
                <w:rFonts w:ascii="Verdana" w:hAnsi="Verdana" w:cs="Arial"/>
                <w:sz w:val="18"/>
                <w:szCs w:val="18"/>
              </w:rPr>
              <w:t>(</w:t>
            </w:r>
            <w:r w:rsidR="00636768" w:rsidRPr="00F54AB1">
              <w:rPr>
                <w:rFonts w:ascii="Verdana" w:hAnsi="Verdana" w:cs="Arial"/>
                <w:sz w:val="18"/>
                <w:szCs w:val="18"/>
              </w:rPr>
              <w:t>Coldset-, Heatset-, LED-UV-Rollenoffsetdruck) verwendet wurde.</w:t>
            </w:r>
          </w:p>
          <w:p w14:paraId="4F549023" w14:textId="77777777" w:rsidR="002509D5" w:rsidRDefault="002509D5"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bei vernetzenden UV-Farben und Inkjetdruckfarben auf </w:t>
            </w:r>
            <w:r w:rsidRPr="00F54AB1">
              <w:rPr>
                <w:rFonts w:ascii="Verdana" w:hAnsi="Verdana" w:cs="Arial"/>
                <w:b/>
                <w:sz w:val="18"/>
                <w:szCs w:val="18"/>
              </w:rPr>
              <w:t>gestrichener und ungestrichener</w:t>
            </w:r>
            <w:r>
              <w:rPr>
                <w:rFonts w:ascii="Verdana" w:hAnsi="Verdana" w:cs="Arial"/>
                <w:sz w:val="18"/>
                <w:szCs w:val="18"/>
              </w:rPr>
              <w:t xml:space="preserve"> Oberfläche getestet wurde; bei anderen Druckfarben und Tonern</w:t>
            </w:r>
            <w:r w:rsidR="00F54AB1">
              <w:rPr>
                <w:rFonts w:ascii="Verdana" w:hAnsi="Verdana" w:cs="Arial"/>
                <w:sz w:val="18"/>
                <w:szCs w:val="18"/>
              </w:rPr>
              <w:t xml:space="preserve"> wenigstens</w:t>
            </w:r>
            <w:r>
              <w:rPr>
                <w:rFonts w:ascii="Verdana" w:hAnsi="Verdana" w:cs="Arial"/>
                <w:sz w:val="18"/>
                <w:szCs w:val="18"/>
              </w:rPr>
              <w:t xml:space="preserve"> auf </w:t>
            </w:r>
            <w:r w:rsidRPr="00F54AB1">
              <w:rPr>
                <w:rFonts w:ascii="Verdana" w:hAnsi="Verdana" w:cs="Arial"/>
                <w:b/>
                <w:sz w:val="18"/>
                <w:szCs w:val="18"/>
              </w:rPr>
              <w:t>ungestrichener</w:t>
            </w:r>
            <w:r>
              <w:rPr>
                <w:rFonts w:ascii="Verdana" w:hAnsi="Verdana" w:cs="Arial"/>
                <w:sz w:val="18"/>
                <w:szCs w:val="18"/>
              </w:rPr>
              <w:t xml:space="preserve"> Oberfläche</w:t>
            </w:r>
            <w:r w:rsidR="00F54AB1">
              <w:rPr>
                <w:rFonts w:ascii="Verdana" w:hAnsi="Verdana" w:cs="Arial"/>
                <w:sz w:val="18"/>
                <w:szCs w:val="18"/>
              </w:rPr>
              <w:t>.</w:t>
            </w:r>
          </w:p>
          <w:p w14:paraId="7A2A669A" w14:textId="77777777" w:rsidR="00F54AB1" w:rsidRDefault="00F54AB1"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die Entfernbarkeit bei Produkten für das Inkjet-Druckverfahren auf je </w:t>
            </w:r>
            <w:r w:rsidRPr="00F54AB1">
              <w:rPr>
                <w:rFonts w:ascii="Verdana" w:hAnsi="Verdana" w:cs="Arial"/>
                <w:b/>
                <w:sz w:val="18"/>
                <w:szCs w:val="18"/>
              </w:rPr>
              <w:t>fünf</w:t>
            </w:r>
            <w:r>
              <w:rPr>
                <w:rFonts w:ascii="Verdana" w:hAnsi="Verdana" w:cs="Arial"/>
                <w:sz w:val="18"/>
                <w:szCs w:val="18"/>
              </w:rPr>
              <w:t xml:space="preserve"> gestrichenen und </w:t>
            </w:r>
            <w:r w:rsidRPr="00F54AB1">
              <w:rPr>
                <w:rFonts w:ascii="Verdana" w:hAnsi="Verdana" w:cs="Arial"/>
                <w:b/>
                <w:sz w:val="18"/>
                <w:szCs w:val="18"/>
              </w:rPr>
              <w:t>fünf</w:t>
            </w:r>
            <w:r>
              <w:rPr>
                <w:rFonts w:ascii="Verdana" w:hAnsi="Verdana" w:cs="Arial"/>
                <w:sz w:val="18"/>
                <w:szCs w:val="18"/>
              </w:rPr>
              <w:t xml:space="preserve"> ungestrichenen Digitaldruckpapieren mit einer Grammatur von 80 g/m² oder niedriger von unterschiedlichen Herstellern nachgewiesen wurde.</w:t>
            </w:r>
          </w:p>
          <w:p w14:paraId="47AF249F" w14:textId="77777777" w:rsidR="00DB5798" w:rsidRPr="00F46D2D" w:rsidRDefault="00EE14F1" w:rsidP="00A578A0">
            <w:pPr>
              <w:pStyle w:val="Listenabsatz"/>
              <w:numPr>
                <w:ilvl w:val="0"/>
                <w:numId w:val="5"/>
              </w:numPr>
              <w:spacing w:before="20" w:after="20" w:line="288" w:lineRule="auto"/>
              <w:rPr>
                <w:rFonts w:ascii="Verdana" w:hAnsi="Verdana" w:cs="Arial"/>
                <w:sz w:val="18"/>
                <w:szCs w:val="18"/>
              </w:rPr>
            </w:pPr>
            <w:r w:rsidRPr="00416945">
              <w:rPr>
                <w:rFonts w:ascii="Verdana" w:hAnsi="Verdana" w:cs="Arial"/>
                <w:sz w:val="18"/>
                <w:szCs w:val="18"/>
              </w:rPr>
              <w:t>das</w:t>
            </w:r>
            <w:r w:rsidR="00636768" w:rsidRPr="00416945">
              <w:rPr>
                <w:rFonts w:ascii="Verdana" w:hAnsi="Verdana" w:cs="Arial"/>
                <w:sz w:val="18"/>
                <w:szCs w:val="18"/>
              </w:rPr>
              <w:t xml:space="preserve">s das von der RAL gGmbH freigegeben </w:t>
            </w:r>
            <w:r w:rsidR="00636768" w:rsidRPr="00416945">
              <w:rPr>
                <w:rFonts w:ascii="Verdana" w:hAnsi="Verdana" w:cs="Arial"/>
                <w:b/>
                <w:sz w:val="18"/>
                <w:szCs w:val="18"/>
              </w:rPr>
              <w:t>Druckmuster</w:t>
            </w:r>
            <w:r w:rsidR="00636768" w:rsidRPr="00416945">
              <w:rPr>
                <w:rFonts w:ascii="Verdana" w:hAnsi="Verdana" w:cs="Arial"/>
                <w:sz w:val="18"/>
                <w:szCs w:val="18"/>
              </w:rPr>
              <w:t xml:space="preserve"> oder das Druckmuster des österreichischen Umweltzeichens (UZ 24) (Bogenoffsetdruck, Digitaldruck) beidseitig verwendet wurde bzw. dass ein </w:t>
            </w:r>
            <w:r w:rsidR="00636768" w:rsidRPr="00416945">
              <w:rPr>
                <w:rFonts w:ascii="Verdana" w:hAnsi="Verdana" w:cs="Arial"/>
                <w:b/>
                <w:sz w:val="18"/>
                <w:szCs w:val="18"/>
              </w:rPr>
              <w:t>branchentypisches Druckerzeugnis</w:t>
            </w:r>
            <w:r w:rsidR="00636768" w:rsidRPr="00416945">
              <w:rPr>
                <w:rFonts w:ascii="Verdana" w:hAnsi="Verdana" w:cs="Arial"/>
                <w:sz w:val="18"/>
                <w:szCs w:val="18"/>
              </w:rPr>
              <w:t xml:space="preserve"> mit hoher Farbdeckung </w:t>
            </w:r>
            <w:r w:rsidR="0028471F" w:rsidRPr="00416945">
              <w:rPr>
                <w:rFonts w:ascii="Verdana" w:hAnsi="Verdana" w:cs="Arial"/>
                <w:sz w:val="18"/>
                <w:szCs w:val="18"/>
              </w:rPr>
              <w:t>getestet wurde (Rollenoffsetdruckverfahren)</w:t>
            </w:r>
            <w:r w:rsidR="00230A80" w:rsidRPr="00416945">
              <w:rPr>
                <w:rFonts w:ascii="Verdana" w:hAnsi="Verdana" w:cs="Arial"/>
                <w:sz w:val="18"/>
                <w:szCs w:val="18"/>
              </w:rPr>
              <w:t>.</w:t>
            </w:r>
          </w:p>
        </w:tc>
      </w:tr>
      <w:bookmarkEnd w:id="7"/>
      <w:tr w:rsidR="00EE14F1" w:rsidRPr="00611A3B" w14:paraId="5F883CE6"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59FA111A" w14:textId="77777777"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696EED08" w14:textId="77777777" w:rsidR="00DB5798" w:rsidRPr="00DB5798" w:rsidRDefault="002509D5" w:rsidP="006304B8">
            <w:pPr>
              <w:spacing w:before="20" w:after="20"/>
              <w:rPr>
                <w:rFonts w:ascii="Verdana" w:hAnsi="Verdana" w:cs="Arial"/>
                <w:b/>
                <w:sz w:val="18"/>
                <w:szCs w:val="18"/>
              </w:rPr>
            </w:pPr>
            <w:r>
              <w:rPr>
                <w:rFonts w:ascii="Verdana" w:hAnsi="Verdana" w:cs="Arial"/>
                <w:b/>
                <w:sz w:val="18"/>
                <w:szCs w:val="18"/>
              </w:rPr>
              <w:t xml:space="preserve">Ein </w:t>
            </w:r>
            <w:r w:rsidR="001744FA">
              <w:rPr>
                <w:rFonts w:ascii="Verdana" w:hAnsi="Verdana" w:cs="Arial"/>
                <w:b/>
                <w:sz w:val="18"/>
                <w:szCs w:val="18"/>
              </w:rPr>
              <w:t>Prüfgutachten</w:t>
            </w:r>
            <w:r>
              <w:rPr>
                <w:rFonts w:ascii="Verdana" w:hAnsi="Verdana" w:cs="Arial"/>
                <w:b/>
                <w:sz w:val="18"/>
                <w:szCs w:val="18"/>
              </w:rPr>
              <w:t xml:space="preserve"> (Anlage 2)</w:t>
            </w:r>
            <w:r w:rsidR="001744FA">
              <w:rPr>
                <w:rFonts w:ascii="Verdana" w:hAnsi="Verdana" w:cs="Arial"/>
                <w:b/>
                <w:sz w:val="18"/>
                <w:szCs w:val="18"/>
              </w:rPr>
              <w:t xml:space="preserve"> eines unabhängigen Prüfinstitutes zur Deinkbarkeit basierend auf der INGEDE-Methode 11 (Stand Januar 2018) oder gleichwertiger Methoden (PTS RHO21/97 Kat I (2012), ISO 21993:2020) sind dem Antrag beigefügt.</w:t>
            </w:r>
            <w:r w:rsidR="00DB5798">
              <w:rPr>
                <w:rFonts w:ascii="Verdana" w:hAnsi="Verdana" w:cs="Arial"/>
                <w:b/>
                <w:sz w:val="18"/>
                <w:szCs w:val="18"/>
              </w:rPr>
              <w:t xml:space="preserve"> </w:t>
            </w:r>
          </w:p>
        </w:tc>
      </w:tr>
      <w:tr w:rsidR="001744FA" w:rsidRPr="00611A3B" w14:paraId="1CDCFEFD"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08951A1A" w14:textId="77777777" w:rsidR="001744FA" w:rsidRPr="00611A3B" w:rsidRDefault="001744FA"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5B17030D" w14:textId="77777777" w:rsidR="001744FA" w:rsidRDefault="0028471F" w:rsidP="006304B8">
            <w:pPr>
              <w:spacing w:before="20" w:after="20"/>
              <w:rPr>
                <w:rFonts w:ascii="Verdana" w:hAnsi="Verdana" w:cs="Arial"/>
                <w:b/>
                <w:sz w:val="18"/>
                <w:szCs w:val="18"/>
              </w:rPr>
            </w:pPr>
            <w:r>
              <w:rPr>
                <w:rFonts w:ascii="Verdana" w:hAnsi="Verdana" w:cs="Arial"/>
                <w:b/>
                <w:sz w:val="18"/>
                <w:szCs w:val="18"/>
              </w:rPr>
              <w:t>Das Prüfgutachten enthält eine Abbildung des untersuchten Druckmusters.</w:t>
            </w:r>
          </w:p>
        </w:tc>
      </w:tr>
      <w:tr w:rsidR="0028471F" w:rsidRPr="00611A3B" w14:paraId="7F10D79F"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52EEDA6" w14:textId="77777777" w:rsidR="0028471F" w:rsidRPr="00360FCA" w:rsidRDefault="0028471F"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545FECEB" w14:textId="77777777" w:rsidR="0028471F" w:rsidRDefault="0028471F" w:rsidP="006304B8">
            <w:pPr>
              <w:spacing w:before="20" w:after="20"/>
              <w:rPr>
                <w:rFonts w:ascii="Verdana" w:hAnsi="Verdana" w:cs="Arial"/>
                <w:b/>
                <w:sz w:val="18"/>
                <w:szCs w:val="18"/>
              </w:rPr>
            </w:pPr>
            <w:r>
              <w:rPr>
                <w:rFonts w:ascii="Verdana" w:hAnsi="Verdana" w:cs="Arial"/>
                <w:b/>
                <w:sz w:val="18"/>
                <w:szCs w:val="18"/>
              </w:rPr>
              <w:t>Das Technische Datenblatt</w:t>
            </w:r>
            <w:r w:rsidR="002509D5">
              <w:rPr>
                <w:rFonts w:ascii="Verdana" w:hAnsi="Verdana" w:cs="Arial"/>
                <w:b/>
                <w:sz w:val="18"/>
                <w:szCs w:val="18"/>
              </w:rPr>
              <w:t xml:space="preserve"> (Anlage 3)</w:t>
            </w:r>
            <w:r>
              <w:rPr>
                <w:rFonts w:ascii="Verdana" w:hAnsi="Verdana" w:cs="Arial"/>
                <w:b/>
                <w:sz w:val="18"/>
                <w:szCs w:val="18"/>
              </w:rPr>
              <w:t xml:space="preserve"> mit dem Hinweis auf die minimal zulässige Grammatur, für die das Produkt die Vorgaben des Blauen Engel erfüllt, ist dem Antrag beigefügt.</w:t>
            </w:r>
          </w:p>
        </w:tc>
      </w:tr>
    </w:tbl>
    <w:p w14:paraId="442CF050" w14:textId="77777777" w:rsidR="002C0BC4" w:rsidRDefault="002C0BC4" w:rsidP="00EE14F1">
      <w:pPr>
        <w:rPr>
          <w:rFonts w:ascii="Verdana" w:hAnsi="Verdana"/>
          <w:b/>
          <w:sz w:val="18"/>
          <w:szCs w:val="18"/>
          <w:u w:val="single"/>
        </w:rPr>
      </w:pPr>
      <w:bookmarkStart w:id="8" w:name="_Toc96000419"/>
      <w:bookmarkStart w:id="9" w:name="_Toc106973949"/>
      <w:bookmarkStart w:id="10" w:name="_Toc33086122"/>
    </w:p>
    <w:p w14:paraId="0B0C0927" w14:textId="77777777" w:rsidR="00782CB6" w:rsidRDefault="00782CB6" w:rsidP="00EE14F1">
      <w:pPr>
        <w:rPr>
          <w:rFonts w:ascii="Verdana" w:hAnsi="Verdana"/>
          <w:b/>
          <w:sz w:val="18"/>
          <w:szCs w:val="18"/>
          <w:u w:val="single"/>
        </w:rPr>
      </w:pPr>
    </w:p>
    <w:p w14:paraId="67C7D9B5" w14:textId="77777777" w:rsidR="00247BAF" w:rsidRPr="00C642E2" w:rsidRDefault="00247BAF">
      <w:pPr>
        <w:rPr>
          <w:rFonts w:ascii="Verdana" w:hAnsi="Verdana"/>
          <w:b/>
          <w:sz w:val="18"/>
          <w:szCs w:val="18"/>
          <w:u w:val="single"/>
        </w:rPr>
      </w:pPr>
      <w:r w:rsidRPr="00C642E2">
        <w:rPr>
          <w:rFonts w:ascii="Verdana" w:hAnsi="Verdana"/>
          <w:b/>
          <w:sz w:val="18"/>
          <w:szCs w:val="18"/>
          <w:u w:val="single"/>
        </w:rPr>
        <w:br w:type="page"/>
      </w:r>
    </w:p>
    <w:p w14:paraId="78F7EBF6" w14:textId="77777777" w:rsidR="00782CB6" w:rsidRDefault="00F22778" w:rsidP="00782CB6">
      <w:pPr>
        <w:spacing w:after="120"/>
        <w:rPr>
          <w:rFonts w:ascii="Verdana" w:hAnsi="Verdana"/>
          <w:b/>
          <w:sz w:val="18"/>
          <w:szCs w:val="18"/>
          <w:u w:val="single"/>
        </w:rPr>
      </w:pPr>
      <w:r w:rsidRPr="00C642E2">
        <w:rPr>
          <w:rFonts w:ascii="Verdana" w:hAnsi="Verdana"/>
          <w:b/>
          <w:sz w:val="18"/>
          <w:szCs w:val="18"/>
          <w:u w:val="single"/>
        </w:rPr>
        <w:lastRenderedPageBreak/>
        <w:t>3.</w:t>
      </w:r>
      <w:r w:rsidR="00782CB6" w:rsidRPr="00C642E2">
        <w:rPr>
          <w:rFonts w:ascii="Verdana" w:hAnsi="Verdana"/>
          <w:b/>
          <w:sz w:val="18"/>
          <w:szCs w:val="18"/>
          <w:u w:val="single"/>
        </w:rPr>
        <w:t xml:space="preserve">2 </w:t>
      </w:r>
      <w:r w:rsidR="00230A80" w:rsidRPr="00C642E2">
        <w:rPr>
          <w:rFonts w:ascii="Verdana" w:hAnsi="Verdana"/>
          <w:b/>
          <w:sz w:val="18"/>
          <w:szCs w:val="18"/>
          <w:u w:val="single"/>
        </w:rPr>
        <w:t>Allgemeine stoffliche Anforderungen</w:t>
      </w:r>
      <w:r w:rsidR="00782CB6" w:rsidRPr="00EE14F1">
        <w:rPr>
          <w:rFonts w:ascii="Verdana" w:hAnsi="Verdana"/>
          <w:b/>
          <w:sz w:val="18"/>
          <w:szCs w:val="18"/>
          <w:u w:val="single"/>
        </w:rPr>
        <w:t xml:space="preserve"> </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04DA7" w:rsidRPr="00611A3B" w14:paraId="3CFCEB74" w14:textId="77777777" w:rsidTr="00A578A0">
        <w:tc>
          <w:tcPr>
            <w:tcW w:w="390" w:type="dxa"/>
            <w:tcBorders>
              <w:top w:val="single" w:sz="4" w:space="0" w:color="auto"/>
              <w:left w:val="single" w:sz="4" w:space="0" w:color="auto"/>
              <w:right w:val="single" w:sz="4" w:space="0" w:color="auto"/>
            </w:tcBorders>
            <w:shd w:val="clear" w:color="auto" w:fill="E5EFFB"/>
          </w:tcPr>
          <w:p w14:paraId="5A243C32" w14:textId="77777777" w:rsidR="00A578A0" w:rsidRDefault="00A578A0" w:rsidP="00E416BC">
            <w:pPr>
              <w:spacing w:before="20" w:after="20"/>
              <w:jc w:val="center"/>
              <w:rPr>
                <w:rFonts w:ascii="Verdana" w:hAnsi="Verdana" w:cs="Arial"/>
                <w:sz w:val="18"/>
                <w:szCs w:val="18"/>
              </w:rPr>
            </w:pPr>
          </w:p>
          <w:p w14:paraId="3B261F82" w14:textId="77777777" w:rsidR="00804DA7" w:rsidRPr="00360FCA" w:rsidRDefault="00A578A0" w:rsidP="00E416B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409393CC" w14:textId="77777777" w:rsidR="00804DA7" w:rsidRPr="008E76BD" w:rsidRDefault="00804DA7" w:rsidP="00804DA7">
            <w:pPr>
              <w:spacing w:before="20" w:after="20"/>
              <w:rPr>
                <w:rFonts w:ascii="Verdana" w:hAnsi="Verdana" w:cs="Arial"/>
                <w:b/>
                <w:sz w:val="18"/>
                <w:szCs w:val="18"/>
              </w:rPr>
            </w:pPr>
            <w:r w:rsidRPr="008E76BD">
              <w:rPr>
                <w:rFonts w:ascii="Verdana" w:hAnsi="Verdana" w:cs="Arial"/>
                <w:b/>
                <w:sz w:val="18"/>
                <w:szCs w:val="18"/>
              </w:rPr>
              <w:t>Hiermit bestätigen wir,</w:t>
            </w:r>
            <w:r w:rsidR="00A578A0">
              <w:rPr>
                <w:rFonts w:ascii="Verdana" w:hAnsi="Verdana" w:cs="Arial"/>
                <w:b/>
                <w:sz w:val="18"/>
                <w:szCs w:val="18"/>
              </w:rPr>
              <w:t xml:space="preserve"> </w:t>
            </w:r>
          </w:p>
          <w:p w14:paraId="7899BD37" w14:textId="77777777" w:rsidR="00804DA7" w:rsidRPr="00A578A0" w:rsidRDefault="00D95841" w:rsidP="00D95841">
            <w:pPr>
              <w:pStyle w:val="Listenabsatz"/>
              <w:numPr>
                <w:ilvl w:val="0"/>
                <w:numId w:val="8"/>
              </w:numPr>
              <w:spacing w:before="20" w:after="120"/>
              <w:ind w:left="543" w:hanging="357"/>
              <w:rPr>
                <w:rFonts w:ascii="Verdana" w:hAnsi="Verdana" w:cs="Arial"/>
                <w:sz w:val="18"/>
                <w:szCs w:val="18"/>
              </w:rPr>
            </w:pPr>
            <w:r>
              <w:rPr>
                <w:rFonts w:ascii="Verdana" w:hAnsi="Verdana" w:cs="Arial"/>
                <w:sz w:val="18"/>
                <w:szCs w:val="18"/>
              </w:rPr>
              <w:t>die Einhaltung des</w:t>
            </w:r>
            <w:r w:rsidR="00A578A0" w:rsidRPr="00A578A0">
              <w:rPr>
                <w:rFonts w:ascii="Verdana" w:hAnsi="Verdana" w:cs="Arial"/>
                <w:sz w:val="18"/>
                <w:szCs w:val="18"/>
              </w:rPr>
              <w:t xml:space="preserve"> europäische</w:t>
            </w:r>
            <w:r>
              <w:rPr>
                <w:rFonts w:ascii="Verdana" w:hAnsi="Verdana" w:cs="Arial"/>
                <w:sz w:val="18"/>
                <w:szCs w:val="18"/>
              </w:rPr>
              <w:t>n</w:t>
            </w:r>
            <w:r w:rsidR="00A578A0" w:rsidRPr="00A578A0">
              <w:rPr>
                <w:rFonts w:ascii="Verdana" w:hAnsi="Verdana" w:cs="Arial"/>
                <w:sz w:val="18"/>
                <w:szCs w:val="18"/>
              </w:rPr>
              <w:t xml:space="preserve"> und</w:t>
            </w:r>
            <w:r>
              <w:rPr>
                <w:rFonts w:ascii="Verdana" w:hAnsi="Verdana" w:cs="Arial"/>
                <w:sz w:val="18"/>
                <w:szCs w:val="18"/>
              </w:rPr>
              <w:t xml:space="preserve"> des</w:t>
            </w:r>
            <w:r w:rsidR="00A578A0" w:rsidRPr="00A578A0">
              <w:rPr>
                <w:rFonts w:ascii="Verdana" w:hAnsi="Verdana" w:cs="Arial"/>
                <w:sz w:val="18"/>
                <w:szCs w:val="18"/>
              </w:rPr>
              <w:t xml:space="preserve"> deutsche</w:t>
            </w:r>
            <w:r>
              <w:rPr>
                <w:rFonts w:ascii="Verdana" w:hAnsi="Verdana" w:cs="Arial"/>
                <w:sz w:val="18"/>
                <w:szCs w:val="18"/>
              </w:rPr>
              <w:t>n</w:t>
            </w:r>
            <w:r w:rsidR="00A578A0" w:rsidRPr="00A578A0">
              <w:rPr>
                <w:rFonts w:ascii="Verdana" w:hAnsi="Verdana" w:cs="Arial"/>
                <w:sz w:val="18"/>
                <w:szCs w:val="18"/>
              </w:rPr>
              <w:t xml:space="preserve"> Chemikalienrechts sowie der branchenbezogenen Regelwerke (insbesondere REACH-VO Anhang XVII, POP-VO Anhang I, CLP-VO, Biozidprodukte-VO, 31. BImSchV)</w:t>
            </w:r>
            <w:r>
              <w:rPr>
                <w:rStyle w:val="Funotenzeichen"/>
                <w:rFonts w:ascii="Verdana" w:hAnsi="Verdana" w:cs="Arial"/>
                <w:sz w:val="18"/>
                <w:szCs w:val="18"/>
              </w:rPr>
              <w:footnoteReference w:id="1"/>
            </w:r>
            <w:r w:rsidR="00A578A0" w:rsidRPr="00A578A0">
              <w:rPr>
                <w:rFonts w:ascii="Verdana" w:hAnsi="Verdana" w:cs="Arial"/>
                <w:sz w:val="18"/>
                <w:szCs w:val="18"/>
              </w:rPr>
              <w:t xml:space="preserve">. </w:t>
            </w:r>
          </w:p>
        </w:tc>
      </w:tr>
      <w:bookmarkEnd w:id="8"/>
      <w:bookmarkEnd w:id="9"/>
      <w:bookmarkEnd w:id="10"/>
      <w:tr w:rsidR="00EE14F1" w:rsidRPr="00611A3B" w14:paraId="34C6CE08" w14:textId="77777777" w:rsidTr="00A578A0">
        <w:tc>
          <w:tcPr>
            <w:tcW w:w="390" w:type="dxa"/>
            <w:tcBorders>
              <w:left w:val="single" w:sz="4" w:space="0" w:color="auto"/>
              <w:bottom w:val="single" w:sz="4" w:space="0" w:color="auto"/>
              <w:right w:val="single" w:sz="4" w:space="0" w:color="auto"/>
            </w:tcBorders>
            <w:shd w:val="clear" w:color="auto" w:fill="E5EFFB"/>
          </w:tcPr>
          <w:p w14:paraId="4DE1A060" w14:textId="77777777"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63D2578B" w14:textId="77777777" w:rsidR="00F46D2D" w:rsidRPr="00A578A0" w:rsidRDefault="00F46D2D" w:rsidP="00D95841">
            <w:pPr>
              <w:pStyle w:val="Listenabsatz"/>
              <w:numPr>
                <w:ilvl w:val="0"/>
                <w:numId w:val="8"/>
              </w:numPr>
              <w:spacing w:before="20" w:after="120"/>
              <w:ind w:left="543" w:hanging="357"/>
              <w:rPr>
                <w:rFonts w:ascii="Verdana" w:hAnsi="Verdana" w:cs="Arial"/>
                <w:sz w:val="18"/>
                <w:szCs w:val="18"/>
              </w:rPr>
            </w:pPr>
            <w:r w:rsidRPr="00A578A0">
              <w:rPr>
                <w:rFonts w:ascii="Verdana" w:hAnsi="Verdana" w:cs="Arial"/>
                <w:sz w:val="18"/>
                <w:szCs w:val="18"/>
              </w:rPr>
              <w:t xml:space="preserve">dass </w:t>
            </w:r>
            <w:r w:rsidR="007A45A3" w:rsidRPr="00A578A0">
              <w:rPr>
                <w:rFonts w:ascii="Verdana" w:hAnsi="Verdana" w:cs="Arial"/>
                <w:sz w:val="18"/>
                <w:szCs w:val="18"/>
              </w:rPr>
              <w:t>das</w:t>
            </w:r>
            <w:r w:rsidR="008E76BD" w:rsidRPr="00A578A0">
              <w:rPr>
                <w:rFonts w:ascii="Verdana" w:hAnsi="Verdana" w:cs="Arial"/>
                <w:sz w:val="18"/>
                <w:szCs w:val="18"/>
              </w:rPr>
              <w:t xml:space="preserve"> Produkt</w:t>
            </w:r>
            <w:r w:rsidR="00230A80" w:rsidRPr="00A578A0">
              <w:rPr>
                <w:rFonts w:ascii="Verdana" w:hAnsi="Verdana" w:cs="Arial"/>
                <w:sz w:val="18"/>
                <w:szCs w:val="18"/>
              </w:rPr>
              <w:t xml:space="preserve"> </w:t>
            </w:r>
            <w:r w:rsidRPr="00A578A0">
              <w:rPr>
                <w:rFonts w:ascii="Verdana" w:hAnsi="Verdana" w:cs="Arial"/>
                <w:sz w:val="18"/>
                <w:szCs w:val="18"/>
              </w:rPr>
              <w:t xml:space="preserve">keine Stoffe </w:t>
            </w:r>
            <w:r w:rsidR="008E76BD" w:rsidRPr="00A578A0">
              <w:rPr>
                <w:rFonts w:ascii="Verdana" w:hAnsi="Verdana" w:cs="Arial"/>
                <w:sz w:val="18"/>
                <w:szCs w:val="18"/>
              </w:rPr>
              <w:t xml:space="preserve">und Stoffe in zugesetzten Gemischen enthält, die folgende Einstufungskriterien erfüllen, wenn deren Mengen die in Anhang C Tabelle 2 </w:t>
            </w:r>
            <w:r w:rsidR="00875293" w:rsidRPr="00A578A0">
              <w:rPr>
                <w:rFonts w:ascii="Verdana" w:hAnsi="Verdana" w:cs="Arial"/>
                <w:sz w:val="18"/>
                <w:szCs w:val="18"/>
              </w:rPr>
              <w:t xml:space="preserve">der Vergabekriterien zur DE-UZ237 </w:t>
            </w:r>
            <w:r w:rsidR="008E76BD" w:rsidRPr="00A578A0">
              <w:rPr>
                <w:rFonts w:ascii="Verdana" w:hAnsi="Verdana" w:cs="Arial"/>
                <w:sz w:val="18"/>
                <w:szCs w:val="18"/>
              </w:rPr>
              <w:t xml:space="preserve">genannten Grenzwerte überschreitet (und die Stoffe entsprechend im Sicherheitsdatenblatt </w:t>
            </w:r>
            <w:r w:rsidR="00247BAF" w:rsidRPr="00A578A0">
              <w:rPr>
                <w:rFonts w:ascii="Verdana" w:hAnsi="Verdana" w:cs="Arial"/>
                <w:sz w:val="18"/>
                <w:szCs w:val="18"/>
              </w:rPr>
              <w:t xml:space="preserve">des </w:t>
            </w:r>
            <w:r w:rsidR="008E76BD" w:rsidRPr="00A578A0">
              <w:rPr>
                <w:rFonts w:ascii="Verdana" w:hAnsi="Verdana" w:cs="Arial"/>
                <w:sz w:val="18"/>
                <w:szCs w:val="18"/>
              </w:rPr>
              <w:t>beantragten Produktes ausgewiesen sein müssen, weil sie die zugehörigen Konzentrationsgrenzwerte überschreiten):</w:t>
            </w:r>
          </w:p>
          <w:p w14:paraId="17755314" w14:textId="77777777"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unter der Chemikalienverordnung REACH (EG) Nr. 1906/2006 als besonders besorgniserregend identifiziert und in die gemäß REACH Artikel 59 Absatz 1 erstellte Liste (sogenannte "Kandidatenliste") aufgenommen wurden</w:t>
            </w:r>
            <w:bookmarkStart w:id="11" w:name="_Ref176162963"/>
            <w:r w:rsidRPr="008E76BD">
              <w:rPr>
                <w:rStyle w:val="Funotenzeichen"/>
                <w:sz w:val="18"/>
                <w:szCs w:val="18"/>
              </w:rPr>
              <w:footnoteReference w:id="2"/>
            </w:r>
            <w:bookmarkEnd w:id="11"/>
            <w:r w:rsidRPr="008E76BD">
              <w:rPr>
                <w:sz w:val="18"/>
                <w:szCs w:val="18"/>
              </w:rPr>
              <w:t>.</w:t>
            </w:r>
          </w:p>
          <w:p w14:paraId="0B00E91B" w14:textId="77777777"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gemäß der Verordnung (EG) Nr. 1272/2008 (CLP-Verordnung) in die folgenden Gefahrenkategorien eingestuft sind oder die Kriterien für eine solche Einstufung erfüllen</w:t>
            </w:r>
            <w:r w:rsidRPr="008E76BD">
              <w:rPr>
                <w:rStyle w:val="Funotenzeichen"/>
                <w:sz w:val="18"/>
                <w:szCs w:val="18"/>
              </w:rPr>
              <w:footnoteReference w:id="3"/>
            </w:r>
            <w:r w:rsidRPr="008E76BD">
              <w:rPr>
                <w:sz w:val="18"/>
                <w:szCs w:val="18"/>
              </w:rPr>
              <w:t>:</w:t>
            </w:r>
          </w:p>
          <w:p w14:paraId="3CFB652F" w14:textId="77777777" w:rsidR="008E76BD" w:rsidRPr="005E0E68" w:rsidRDefault="008E76BD" w:rsidP="005E0E68">
            <w:pPr>
              <w:pStyle w:val="AufzhlungPunkt2"/>
              <w:ind w:left="1535"/>
              <w:rPr>
                <w:sz w:val="18"/>
                <w:szCs w:val="18"/>
              </w:rPr>
            </w:pPr>
            <w:r w:rsidRPr="005E0E68">
              <w:rPr>
                <w:sz w:val="18"/>
                <w:szCs w:val="18"/>
              </w:rPr>
              <w:t>akut toxisch (giftig) der Kategorie Acute Tox.1, Acute Tox. 2 oder Acute Tox.</w:t>
            </w:r>
            <w:r w:rsidR="002D76FF">
              <w:rPr>
                <w:sz w:val="18"/>
                <w:szCs w:val="18"/>
              </w:rPr>
              <w:t> </w:t>
            </w:r>
            <w:r w:rsidRPr="005E0E68">
              <w:rPr>
                <w:sz w:val="18"/>
                <w:szCs w:val="18"/>
              </w:rPr>
              <w:t>3</w:t>
            </w:r>
          </w:p>
          <w:p w14:paraId="136594A4" w14:textId="77777777" w:rsidR="008E76BD" w:rsidRPr="005E0E68" w:rsidRDefault="008E76BD" w:rsidP="005E0E68">
            <w:pPr>
              <w:pStyle w:val="AufzhlungPunkt2"/>
              <w:ind w:left="1535"/>
              <w:rPr>
                <w:sz w:val="18"/>
                <w:szCs w:val="18"/>
              </w:rPr>
            </w:pPr>
            <w:r w:rsidRPr="005E0E68">
              <w:rPr>
                <w:sz w:val="18"/>
                <w:szCs w:val="18"/>
              </w:rPr>
              <w:t xml:space="preserve">toxisch für spezifische Zielorgane der Kategorie STOT SE 1, STOT SE 2 oder STOT RE 1, </w:t>
            </w:r>
          </w:p>
          <w:p w14:paraId="3B0425E1" w14:textId="77777777" w:rsidR="008E76BD" w:rsidRPr="005E0E68" w:rsidRDefault="008E76BD" w:rsidP="005E0E68">
            <w:pPr>
              <w:pStyle w:val="AufzhlungPunkt2"/>
              <w:ind w:left="1535"/>
              <w:rPr>
                <w:sz w:val="18"/>
                <w:szCs w:val="18"/>
              </w:rPr>
            </w:pPr>
            <w:r w:rsidRPr="005E0E68">
              <w:rPr>
                <w:sz w:val="18"/>
                <w:szCs w:val="18"/>
              </w:rPr>
              <w:t>STOT RE 2, Asp. Tox. 1</w:t>
            </w:r>
          </w:p>
          <w:p w14:paraId="292DFB76" w14:textId="77777777" w:rsidR="008E76BD" w:rsidRPr="005E0E68" w:rsidRDefault="008E76BD" w:rsidP="005E0E68">
            <w:pPr>
              <w:pStyle w:val="AufzhlungPunkt2"/>
              <w:ind w:left="1535"/>
              <w:rPr>
                <w:sz w:val="18"/>
                <w:szCs w:val="18"/>
              </w:rPr>
            </w:pPr>
            <w:r w:rsidRPr="005E0E68">
              <w:rPr>
                <w:sz w:val="18"/>
                <w:szCs w:val="18"/>
              </w:rPr>
              <w:t>karzinogen (krebserzeugend) der Kategorie Carc. 1A, Carc. 1B oder Carc. 2</w:t>
            </w:r>
          </w:p>
          <w:p w14:paraId="6414A5B9" w14:textId="77777777" w:rsidR="008E76BD" w:rsidRPr="005E0E68" w:rsidRDefault="008E76BD" w:rsidP="005E0E68">
            <w:pPr>
              <w:pStyle w:val="AufzhlungPunkt2"/>
              <w:ind w:left="1535"/>
              <w:rPr>
                <w:sz w:val="18"/>
                <w:szCs w:val="18"/>
              </w:rPr>
            </w:pPr>
            <w:r w:rsidRPr="005E0E68">
              <w:rPr>
                <w:sz w:val="18"/>
                <w:szCs w:val="18"/>
              </w:rPr>
              <w:t>keimzellmutagen (erbgutverändernd) der Kategorie Muta. 1A, Muta. 1B oder Muta</w:t>
            </w:r>
            <w:r w:rsidR="00247BAF">
              <w:rPr>
                <w:sz w:val="18"/>
                <w:szCs w:val="18"/>
              </w:rPr>
              <w:t>.</w:t>
            </w:r>
            <w:r w:rsidRPr="005E0E68">
              <w:rPr>
                <w:sz w:val="18"/>
                <w:szCs w:val="18"/>
              </w:rPr>
              <w:t xml:space="preserve"> 2</w:t>
            </w:r>
          </w:p>
          <w:p w14:paraId="07268B78" w14:textId="77777777" w:rsidR="008E76BD" w:rsidRPr="005E0E68" w:rsidRDefault="008E76BD" w:rsidP="00057ECF">
            <w:pPr>
              <w:pStyle w:val="AufzhlungPunkt2"/>
              <w:ind w:left="1531" w:hanging="357"/>
              <w:rPr>
                <w:sz w:val="18"/>
                <w:szCs w:val="18"/>
              </w:rPr>
            </w:pPr>
            <w:r w:rsidRPr="005E0E68">
              <w:rPr>
                <w:sz w:val="18"/>
                <w:szCs w:val="18"/>
              </w:rPr>
              <w:t xml:space="preserve">reproduktionstoxisch (fortpflanzungsgefährdend) der Kategorie Repr. 1A, Repr. 1B oder Repr. 2, Lact. </w:t>
            </w:r>
          </w:p>
          <w:p w14:paraId="6CC1253A" w14:textId="77777777" w:rsidR="008E76BD" w:rsidRPr="005E0E68" w:rsidRDefault="008E76BD" w:rsidP="00057ECF">
            <w:pPr>
              <w:pStyle w:val="AufzhlungPunkt2"/>
              <w:ind w:left="1531" w:hanging="357"/>
              <w:rPr>
                <w:sz w:val="18"/>
                <w:szCs w:val="18"/>
              </w:rPr>
            </w:pPr>
            <w:r w:rsidRPr="005E0E68">
              <w:rPr>
                <w:sz w:val="18"/>
                <w:szCs w:val="18"/>
              </w:rPr>
              <w:t>endokrine Disruptoren mit Wirkung auf die menschliche Gesundheit der Kategorie ED HH 1 oder ED HH 2</w:t>
            </w:r>
            <w:bookmarkStart w:id="13" w:name="_Ref173313728"/>
            <w:r w:rsidRPr="006F34AE">
              <w:rPr>
                <w:vertAlign w:val="superscript"/>
              </w:rPr>
              <w:footnoteReference w:id="4"/>
            </w:r>
            <w:bookmarkEnd w:id="13"/>
          </w:p>
          <w:p w14:paraId="48BE0979" w14:textId="77777777" w:rsidR="008E76BD" w:rsidRPr="005E0E68" w:rsidRDefault="008E76BD" w:rsidP="005E0E68">
            <w:pPr>
              <w:pStyle w:val="AufzhlungPunkt2"/>
              <w:ind w:left="1535"/>
              <w:rPr>
                <w:sz w:val="18"/>
                <w:szCs w:val="18"/>
              </w:rPr>
            </w:pPr>
            <w:r w:rsidRPr="005E0E68">
              <w:rPr>
                <w:sz w:val="18"/>
                <w:szCs w:val="18"/>
              </w:rPr>
              <w:t>endokrine Disruptoren mit Wirkung in der Umwelt der Kategorie ED ENV 1 oder ED ENV 2</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14:paraId="3D7E33E9" w14:textId="77777777" w:rsidR="008E76BD" w:rsidRPr="005E0E68" w:rsidRDefault="008E76BD" w:rsidP="005E0E68">
            <w:pPr>
              <w:pStyle w:val="AufzhlungPunkt2"/>
              <w:ind w:left="1535"/>
              <w:rPr>
                <w:sz w:val="18"/>
                <w:szCs w:val="18"/>
              </w:rPr>
            </w:pPr>
            <w:r w:rsidRPr="005E0E68">
              <w:rPr>
                <w:sz w:val="18"/>
                <w:szCs w:val="18"/>
              </w:rPr>
              <w:t>persistente, bioakkumulierbare und toxische (PBT) oder sehr persistente, sehr bioakku-mulierbare (vPvB) Eigenschaften ab 1.1.2025</w:t>
            </w:r>
            <w:r w:rsidR="00F25527" w:rsidRPr="00115717">
              <w:rPr>
                <w:sz w:val="18"/>
                <w:szCs w:val="18"/>
                <w:vertAlign w:val="superscript"/>
              </w:rPr>
              <w:fldChar w:fldCharType="begin"/>
            </w:r>
            <w:r w:rsidR="00F25527" w:rsidRPr="00115717">
              <w:rPr>
                <w:sz w:val="18"/>
                <w:szCs w:val="18"/>
                <w:vertAlign w:val="superscript"/>
              </w:rPr>
              <w:instrText xml:space="preserve"> NOTEREF _Ref173313728 \h </w:instrText>
            </w:r>
            <w:r w:rsidR="00115717">
              <w:rPr>
                <w:sz w:val="18"/>
                <w:szCs w:val="18"/>
                <w:vertAlign w:val="superscript"/>
              </w:rPr>
              <w:instrText xml:space="preserve"> \* MERGEFORMAT </w:instrText>
            </w:r>
            <w:r w:rsidR="00F25527" w:rsidRPr="00115717">
              <w:rPr>
                <w:sz w:val="18"/>
                <w:szCs w:val="18"/>
                <w:vertAlign w:val="superscript"/>
              </w:rPr>
            </w:r>
            <w:r w:rsidR="00F25527" w:rsidRPr="00115717">
              <w:rPr>
                <w:sz w:val="18"/>
                <w:szCs w:val="18"/>
                <w:vertAlign w:val="superscript"/>
              </w:rPr>
              <w:fldChar w:fldCharType="separate"/>
            </w:r>
            <w:r w:rsidR="00F25527" w:rsidRPr="00115717">
              <w:rPr>
                <w:sz w:val="18"/>
                <w:szCs w:val="18"/>
                <w:vertAlign w:val="superscript"/>
              </w:rPr>
              <w:t>3</w:t>
            </w:r>
            <w:r w:rsidR="00F25527" w:rsidRPr="00115717">
              <w:rPr>
                <w:sz w:val="18"/>
                <w:szCs w:val="18"/>
                <w:vertAlign w:val="superscript"/>
              </w:rPr>
              <w:fldChar w:fldCharType="end"/>
            </w:r>
            <w:r w:rsidRPr="005E0E68">
              <w:rPr>
                <w:sz w:val="18"/>
                <w:szCs w:val="18"/>
              </w:rPr>
              <w:t xml:space="preserve"> </w:t>
            </w:r>
          </w:p>
          <w:p w14:paraId="2D9A3A07" w14:textId="77777777" w:rsidR="008E76BD" w:rsidRPr="005E0E68" w:rsidRDefault="008E76BD" w:rsidP="005E0E68">
            <w:pPr>
              <w:pStyle w:val="AufzhlungPunkt2"/>
              <w:ind w:left="1535"/>
              <w:rPr>
                <w:sz w:val="18"/>
                <w:szCs w:val="18"/>
              </w:rPr>
            </w:pPr>
            <w:r w:rsidRPr="005E0E68">
              <w:rPr>
                <w:sz w:val="18"/>
                <w:szCs w:val="18"/>
              </w:rPr>
              <w:t>persistente, mobile und toxische (PMT) oder sehr persistente, sehr mobile (vPvM) Eigenschaften</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14:paraId="10B0E3DB" w14:textId="77777777" w:rsidR="008E76BD" w:rsidRPr="00985D68" w:rsidRDefault="008E76BD" w:rsidP="005E0E68">
            <w:pPr>
              <w:pStyle w:val="AufzhlungPunkt2"/>
              <w:ind w:left="1535"/>
              <w:rPr>
                <w:sz w:val="18"/>
                <w:szCs w:val="18"/>
                <w:lang w:val="en-US"/>
              </w:rPr>
            </w:pPr>
            <w:r w:rsidRPr="00985D68">
              <w:rPr>
                <w:sz w:val="18"/>
                <w:szCs w:val="18"/>
                <w:lang w:val="en-US"/>
              </w:rPr>
              <w:t xml:space="preserve">wassergefährdende Stoffe der Kategorie Aquatic Acute 1, Aquatic Chronic 1, Aquatic Chronic 2, Aquatic Chronic 3 oder Aquatic Chronic 4 </w:t>
            </w:r>
          </w:p>
          <w:p w14:paraId="6D21FCB5" w14:textId="77777777" w:rsidR="008E76BD" w:rsidRPr="005E0E68" w:rsidRDefault="008E76BD" w:rsidP="005E0E68">
            <w:pPr>
              <w:pStyle w:val="AufzhlungPunkt2"/>
              <w:ind w:left="1535"/>
              <w:rPr>
                <w:sz w:val="18"/>
                <w:szCs w:val="18"/>
              </w:rPr>
            </w:pPr>
            <w:r w:rsidRPr="005E0E68">
              <w:rPr>
                <w:sz w:val="18"/>
                <w:szCs w:val="18"/>
              </w:rPr>
              <w:t xml:space="preserve">ergänzende Gefahrenmerkmale und Kennzeichnungselemente der Kategorien EUH029 (entwickelt bei Berührung mit Wasser giftige Gase), EUH031 </w:t>
            </w:r>
            <w:r w:rsidRPr="005E0E68">
              <w:rPr>
                <w:sz w:val="18"/>
                <w:szCs w:val="18"/>
              </w:rPr>
              <w:lastRenderedPageBreak/>
              <w:t>(entwickelt bei Berührung mit Säure giftige Gase), EUH032 (entwickelt bei Berührung mit Säure sehr giftige Gase) oder EUH070 (giftig bei Berührung mit den Augen).</w:t>
            </w:r>
          </w:p>
          <w:p w14:paraId="4BE895C7" w14:textId="77777777" w:rsidR="00EE14F1" w:rsidRPr="001438A5" w:rsidRDefault="008E76BD" w:rsidP="00115717">
            <w:pPr>
              <w:pStyle w:val="AufzhlungBuchstabe"/>
              <w:tabs>
                <w:tab w:val="clear" w:pos="360"/>
              </w:tabs>
              <w:spacing w:before="20" w:after="20" w:line="240" w:lineRule="auto"/>
              <w:ind w:left="714" w:hanging="357"/>
              <w:rPr>
                <w:sz w:val="18"/>
                <w:szCs w:val="18"/>
              </w:rPr>
            </w:pPr>
            <w:r w:rsidRPr="005E0E68">
              <w:rPr>
                <w:sz w:val="18"/>
                <w:szCs w:val="18"/>
              </w:rPr>
              <w:t>Stoffe, die entsprechend der jeweils gültigen Fassung der TRGS 905</w:t>
            </w:r>
            <w:r w:rsidRPr="00115717">
              <w:rPr>
                <w:sz w:val="18"/>
                <w:szCs w:val="18"/>
                <w:vertAlign w:val="superscript"/>
              </w:rPr>
              <w:footnoteReference w:id="5"/>
            </w:r>
            <w:r w:rsidRPr="005E0E68">
              <w:rPr>
                <w:sz w:val="18"/>
                <w:szCs w:val="18"/>
              </w:rPr>
              <w:t xml:space="preserve"> als krebserzeugende, erbgutverändernde oder fortpflanzungsgefährdende Stoffe eingestuft sind.</w:t>
            </w:r>
          </w:p>
        </w:tc>
      </w:tr>
      <w:tr w:rsidR="00247BAF" w:rsidRPr="00611A3B" w14:paraId="41C2ABC2"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9DAE179" w14:textId="77777777" w:rsidR="00247BAF" w:rsidRPr="00611A3B" w:rsidRDefault="00247BAF" w:rsidP="00F46D2D">
            <w:pPr>
              <w:spacing w:before="20" w:after="20"/>
              <w:jc w:val="center"/>
              <w:rPr>
                <w:rFonts w:ascii="Verdana" w:hAnsi="Verdana" w:cs="Arial"/>
                <w:sz w:val="18"/>
                <w:szCs w:val="18"/>
              </w:rPr>
            </w:pPr>
          </w:p>
        </w:tc>
        <w:tc>
          <w:tcPr>
            <w:tcW w:w="8646" w:type="dxa"/>
            <w:tcBorders>
              <w:left w:val="single" w:sz="4" w:space="0" w:color="auto"/>
            </w:tcBorders>
            <w:shd w:val="clear" w:color="auto" w:fill="auto"/>
          </w:tcPr>
          <w:p w14:paraId="6D08AD41" w14:textId="77777777" w:rsidR="00247BAF" w:rsidRDefault="00247BAF" w:rsidP="00247BAF">
            <w:pPr>
              <w:tabs>
                <w:tab w:val="left" w:pos="1055"/>
              </w:tabs>
              <w:spacing w:before="20" w:after="20"/>
              <w:rPr>
                <w:rFonts w:ascii="Verdana" w:hAnsi="Verdana" w:cs="Arial"/>
                <w:b/>
                <w:sz w:val="18"/>
                <w:szCs w:val="18"/>
              </w:rPr>
            </w:pPr>
            <w:r>
              <w:rPr>
                <w:rFonts w:ascii="Verdana" w:hAnsi="Verdana" w:cs="Arial"/>
                <w:b/>
                <w:sz w:val="18"/>
                <w:szCs w:val="18"/>
              </w:rPr>
              <w:t>Wir machen von folgenden Ausnahmen für das jeweilige Druckverfahren Gebrauch:</w:t>
            </w:r>
          </w:p>
          <w:p w14:paraId="00EB8FB4" w14:textId="77777777" w:rsidR="00AF18A4" w:rsidRPr="00AF18A4" w:rsidRDefault="00AF18A4" w:rsidP="00AF18A4">
            <w:pPr>
              <w:spacing w:before="20" w:after="20"/>
              <w:ind w:right="117"/>
              <w:rPr>
                <w:rFonts w:ascii="Verdana" w:hAnsi="Verdana" w:cs="Arial"/>
                <w:sz w:val="18"/>
                <w:szCs w:val="18"/>
              </w:rPr>
            </w:pPr>
            <w:r w:rsidRPr="00F956DE">
              <w:rPr>
                <w:rFonts w:ascii="Verdana" w:hAnsi="Verdana" w:cs="Arial"/>
                <w:sz w:val="18"/>
                <w:szCs w:val="18"/>
              </w:rPr>
              <w:t>Antioxidantien:</w:t>
            </w:r>
          </w:p>
          <w:p w14:paraId="67F48DE2"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2-tert-Butylhydrochinon (H400), max. 1 %</w:t>
            </w:r>
          </w:p>
          <w:p w14:paraId="2BF3F85C"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Pr="00AF18A4">
              <w:rPr>
                <w:rFonts w:ascii="Verdana" w:hAnsi="Verdana" w:cs="Arial"/>
                <w:sz w:val="18"/>
                <w:szCs w:val="18"/>
              </w:rPr>
              <w:t>Heatset-Rollen- und Bogenoffsetdruckfarben: Butylhydroxytoluol (H400, H410) max. 0,2</w:t>
            </w:r>
            <w:r w:rsidR="00430523">
              <w:rPr>
                <w:rFonts w:ascii="Verdana" w:hAnsi="Verdana" w:cs="Arial"/>
                <w:sz w:val="18"/>
                <w:szCs w:val="18"/>
              </w:rPr>
              <w:t> %</w:t>
            </w:r>
          </w:p>
          <w:p w14:paraId="498BBDE2" w14:textId="77777777" w:rsidR="00AF18A4" w:rsidRPr="00AF18A4" w:rsidRDefault="00AF18A4" w:rsidP="00AF18A4">
            <w:pPr>
              <w:spacing w:before="20" w:after="20"/>
              <w:ind w:right="117"/>
              <w:rPr>
                <w:rFonts w:ascii="Verdana" w:hAnsi="Verdana" w:cs="Arial"/>
                <w:sz w:val="18"/>
                <w:szCs w:val="18"/>
              </w:rPr>
            </w:pPr>
            <w:r w:rsidRPr="00AF18A4">
              <w:rPr>
                <w:rFonts w:ascii="Verdana" w:hAnsi="Verdana" w:cs="Arial"/>
                <w:sz w:val="18"/>
                <w:szCs w:val="18"/>
              </w:rPr>
              <w:t>Trocknungsmittel:</w:t>
            </w:r>
          </w:p>
          <w:p w14:paraId="1100667D"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Manganneodecanoat (H373), Mangantallat (H373), max. 3 %</w:t>
            </w:r>
          </w:p>
          <w:p w14:paraId="576885A7" w14:textId="77777777" w:rsidR="00AF18A4" w:rsidRPr="00AF18A4" w:rsidRDefault="00AF18A4" w:rsidP="00AF18A4">
            <w:pPr>
              <w:spacing w:before="20" w:after="20"/>
              <w:ind w:right="117"/>
              <w:rPr>
                <w:rFonts w:ascii="Verdana" w:hAnsi="Verdana" w:cs="Arial"/>
                <w:sz w:val="18"/>
                <w:szCs w:val="18"/>
              </w:rPr>
            </w:pPr>
            <w:r>
              <w:rPr>
                <w:rFonts w:ascii="Verdana" w:hAnsi="Verdana" w:cs="Arial"/>
                <w:sz w:val="18"/>
                <w:szCs w:val="18"/>
              </w:rPr>
              <w:t>Lösungsmittel:</w:t>
            </w:r>
          </w:p>
          <w:p w14:paraId="5FDC3301"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Heatset-Rollenoffsetdruckfarben (H304)</w:t>
            </w:r>
          </w:p>
          <w:p w14:paraId="1D9D9750" w14:textId="77777777" w:rsidR="00247BAF" w:rsidRDefault="00875293" w:rsidP="00C642E2">
            <w:pPr>
              <w:tabs>
                <w:tab w:val="left" w:pos="1688"/>
              </w:tabs>
              <w:spacing w:before="20" w:after="20"/>
              <w:ind w:left="970" w:right="117"/>
              <w:rPr>
                <w:rFonts w:ascii="Verdana" w:hAnsi="Verdana" w:cs="Arial"/>
                <w:b/>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00AF18A4" w:rsidRPr="00AF18A4">
              <w:rPr>
                <w:rFonts w:ascii="Verdana" w:hAnsi="Verdana" w:cs="Arial"/>
                <w:sz w:val="18"/>
                <w:szCs w:val="18"/>
              </w:rPr>
              <w:t>Digitaldruckfarben (H304)</w:t>
            </w:r>
          </w:p>
        </w:tc>
      </w:tr>
      <w:tr w:rsidR="00EE14F1" w:rsidRPr="00611A3B" w14:paraId="20EA7C7D"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64440731" w14:textId="77777777"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20D4DB36" w14:textId="77777777" w:rsidR="00EE14F1" w:rsidRPr="00611A3B" w:rsidRDefault="00230A80" w:rsidP="0077641B">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sidR="0077641B">
              <w:rPr>
                <w:rFonts w:ascii="Verdana" w:hAnsi="Verdana" w:cs="Arial"/>
                <w:b/>
                <w:sz w:val="18"/>
                <w:szCs w:val="18"/>
              </w:rPr>
              <w:t>Sicherheitsdatenblätter</w:t>
            </w:r>
            <w:r w:rsidR="004C62B6">
              <w:rPr>
                <w:rFonts w:ascii="Verdana" w:hAnsi="Verdana" w:cs="Arial"/>
                <w:b/>
                <w:sz w:val="18"/>
                <w:szCs w:val="18"/>
              </w:rPr>
              <w:t xml:space="preserve"> (Anlage 4)</w:t>
            </w:r>
            <w:r w:rsidR="0077641B">
              <w:rPr>
                <w:rFonts w:ascii="Verdana" w:hAnsi="Verdana" w:cs="Arial"/>
                <w:b/>
                <w:sz w:val="18"/>
                <w:szCs w:val="18"/>
              </w:rPr>
              <w:t xml:space="preserve"> für </w:t>
            </w:r>
            <w:r>
              <w:rPr>
                <w:rFonts w:ascii="Verdana" w:hAnsi="Verdana" w:cs="Arial"/>
                <w:b/>
                <w:sz w:val="18"/>
                <w:szCs w:val="18"/>
              </w:rPr>
              <w:t xml:space="preserve">die beantragten Produkte </w:t>
            </w:r>
            <w:r w:rsidR="0077641B">
              <w:rPr>
                <w:rFonts w:ascii="Verdana" w:hAnsi="Verdana" w:cs="Arial"/>
                <w:b/>
                <w:sz w:val="18"/>
                <w:szCs w:val="18"/>
              </w:rPr>
              <w:t>sind dem Antrag beigefügt.</w:t>
            </w:r>
          </w:p>
        </w:tc>
      </w:tr>
    </w:tbl>
    <w:p w14:paraId="5EB68107" w14:textId="77777777" w:rsidR="003B3A55" w:rsidRDefault="003B3A55">
      <w:pPr>
        <w:rPr>
          <w:rFonts w:ascii="Arial" w:hAnsi="Arial" w:cs="Arial"/>
          <w:sz w:val="22"/>
          <w:szCs w:val="22"/>
        </w:rPr>
      </w:pPr>
    </w:p>
    <w:p w14:paraId="1A80DD89" w14:textId="77777777" w:rsidR="004C62B6" w:rsidRDefault="004C62B6">
      <w:pPr>
        <w:rPr>
          <w:rFonts w:ascii="Verdana" w:hAnsi="Verdana"/>
          <w:b/>
          <w:sz w:val="18"/>
          <w:szCs w:val="18"/>
          <w:u w:val="single"/>
        </w:rPr>
      </w:pPr>
      <w:bookmarkStart w:id="14" w:name="_Toc33086127"/>
    </w:p>
    <w:p w14:paraId="5CBF8B23" w14:textId="77777777" w:rsidR="008106D0" w:rsidRDefault="00F22778" w:rsidP="008B5C4C">
      <w:pPr>
        <w:spacing w:after="120"/>
        <w:rPr>
          <w:rFonts w:ascii="Verdana" w:hAnsi="Verdana"/>
          <w:b/>
          <w:sz w:val="18"/>
          <w:szCs w:val="18"/>
          <w:u w:val="single"/>
        </w:rPr>
      </w:pPr>
      <w:r w:rsidRPr="00ED370F">
        <w:rPr>
          <w:rFonts w:ascii="Verdana" w:hAnsi="Verdana"/>
          <w:b/>
          <w:sz w:val="18"/>
          <w:szCs w:val="18"/>
          <w:u w:val="single"/>
        </w:rPr>
        <w:t>3.</w:t>
      </w:r>
      <w:r w:rsidR="001438A5" w:rsidRPr="00ED370F">
        <w:rPr>
          <w:rFonts w:ascii="Verdana" w:hAnsi="Verdana"/>
          <w:b/>
          <w:sz w:val="18"/>
          <w:szCs w:val="18"/>
          <w:u w:val="single"/>
        </w:rPr>
        <w:t>3.1</w:t>
      </w:r>
      <w:r w:rsidR="00E95D07" w:rsidRPr="00ED370F">
        <w:rPr>
          <w:rFonts w:ascii="Verdana" w:hAnsi="Verdana"/>
          <w:b/>
          <w:sz w:val="18"/>
          <w:szCs w:val="18"/>
          <w:u w:val="single"/>
        </w:rPr>
        <w:t xml:space="preserve"> </w:t>
      </w:r>
      <w:bookmarkStart w:id="15" w:name="_Toc96000421"/>
      <w:bookmarkStart w:id="16" w:name="_Toc106973951"/>
      <w:r w:rsidR="001438A5" w:rsidRPr="00ED370F">
        <w:rPr>
          <w:rFonts w:ascii="Verdana" w:hAnsi="Verdana"/>
          <w:b/>
          <w:sz w:val="18"/>
          <w:szCs w:val="18"/>
          <w:u w:val="single"/>
        </w:rPr>
        <w:t>Biozidprodukte und biozide Wirkstoffe</w:t>
      </w:r>
      <w:r w:rsidR="00F956DE">
        <w:rPr>
          <w:rFonts w:ascii="Verdana" w:hAnsi="Verdana"/>
          <w:b/>
          <w:sz w:val="18"/>
          <w:szCs w:val="18"/>
          <w:u w:val="single"/>
        </w:rPr>
        <w:t xml:space="preserve"> zur Topfkonservierung</w:t>
      </w:r>
    </w:p>
    <w:tbl>
      <w:tblPr>
        <w:tblW w:w="0" w:type="auto"/>
        <w:tblInd w:w="28" w:type="dxa"/>
        <w:tblLayout w:type="fixed"/>
        <w:tblCellMar>
          <w:top w:w="57" w:type="dxa"/>
          <w:left w:w="28" w:type="dxa"/>
          <w:bottom w:w="57" w:type="dxa"/>
          <w:right w:w="28" w:type="dxa"/>
        </w:tblCellMar>
        <w:tblLook w:val="01E0" w:firstRow="1" w:lastRow="1" w:firstColumn="1" w:lastColumn="1" w:noHBand="0" w:noVBand="0"/>
      </w:tblPr>
      <w:tblGrid>
        <w:gridCol w:w="390"/>
        <w:gridCol w:w="1987"/>
        <w:gridCol w:w="1559"/>
        <w:gridCol w:w="1134"/>
        <w:gridCol w:w="993"/>
        <w:gridCol w:w="992"/>
        <w:gridCol w:w="859"/>
      </w:tblGrid>
      <w:tr w:rsidR="008106D0" w:rsidRPr="00611A3B" w14:paraId="6895DB7C"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tcPr>
          <w:p w14:paraId="3B49AAA9" w14:textId="77777777"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7524" w:type="dxa"/>
            <w:gridSpan w:val="6"/>
            <w:tcBorders>
              <w:left w:val="single" w:sz="4" w:space="0" w:color="auto"/>
            </w:tcBorders>
            <w:shd w:val="clear" w:color="auto" w:fill="auto"/>
          </w:tcPr>
          <w:p w14:paraId="1424F348" w14:textId="77777777" w:rsidR="008106D0" w:rsidRPr="008106D0" w:rsidRDefault="00FB0CB3" w:rsidP="002048FD">
            <w:pPr>
              <w:spacing w:before="20" w:after="20"/>
              <w:rPr>
                <w:rFonts w:ascii="Verdana" w:hAnsi="Verdana" w:cs="Arial"/>
                <w:sz w:val="18"/>
                <w:szCs w:val="18"/>
              </w:rPr>
            </w:pPr>
            <w:r>
              <w:rPr>
                <w:rFonts w:ascii="Verdana" w:hAnsi="Verdana" w:cs="Arial"/>
                <w:sz w:val="18"/>
                <w:szCs w:val="18"/>
              </w:rPr>
              <w:t>D</w:t>
            </w:r>
            <w:r w:rsidR="002048FD">
              <w:rPr>
                <w:rFonts w:ascii="Verdana" w:hAnsi="Verdana" w:cs="Arial"/>
                <w:sz w:val="18"/>
                <w:szCs w:val="18"/>
              </w:rPr>
              <w:t xml:space="preserve">em Produkt </w:t>
            </w:r>
            <w:r>
              <w:rPr>
                <w:rFonts w:ascii="Verdana" w:hAnsi="Verdana" w:cs="Arial"/>
                <w:sz w:val="18"/>
                <w:szCs w:val="18"/>
              </w:rPr>
              <w:t xml:space="preserve">sind </w:t>
            </w:r>
            <w:r w:rsidR="008106D0">
              <w:rPr>
                <w:rFonts w:ascii="Verdana" w:hAnsi="Verdana" w:cs="Arial"/>
                <w:sz w:val="18"/>
                <w:szCs w:val="18"/>
              </w:rPr>
              <w:t>keine Biozid</w:t>
            </w:r>
            <w:r w:rsidR="001438A5">
              <w:rPr>
                <w:rFonts w:ascii="Verdana" w:hAnsi="Verdana" w:cs="Arial"/>
                <w:sz w:val="18"/>
                <w:szCs w:val="18"/>
              </w:rPr>
              <w:t xml:space="preserve">produkte </w:t>
            </w:r>
            <w:r w:rsidR="005B0250">
              <w:rPr>
                <w:rFonts w:ascii="Verdana" w:hAnsi="Verdana" w:cs="Arial"/>
                <w:sz w:val="18"/>
                <w:szCs w:val="18"/>
              </w:rPr>
              <w:t>oder</w:t>
            </w:r>
            <w:r w:rsidR="001438A5">
              <w:rPr>
                <w:rFonts w:ascii="Verdana" w:hAnsi="Verdana" w:cs="Arial"/>
                <w:sz w:val="18"/>
                <w:szCs w:val="18"/>
              </w:rPr>
              <w:t xml:space="preserve"> biozide Wirkstoffe </w:t>
            </w:r>
            <w:r>
              <w:rPr>
                <w:rFonts w:ascii="Verdana" w:hAnsi="Verdana" w:cs="Arial"/>
                <w:sz w:val="18"/>
                <w:szCs w:val="18"/>
              </w:rPr>
              <w:t>beigefügt.</w:t>
            </w:r>
          </w:p>
        </w:tc>
      </w:tr>
      <w:tr w:rsidR="008106D0" w:rsidRPr="00611A3B" w14:paraId="7A2A309B" w14:textId="77777777" w:rsidTr="00F956DE">
        <w:tc>
          <w:tcPr>
            <w:tcW w:w="390" w:type="dxa"/>
            <w:tcBorders>
              <w:top w:val="single" w:sz="4" w:space="0" w:color="auto"/>
              <w:left w:val="single" w:sz="4" w:space="0" w:color="auto"/>
              <w:right w:val="single" w:sz="4" w:space="0" w:color="auto"/>
            </w:tcBorders>
            <w:shd w:val="clear" w:color="auto" w:fill="E5EFFB"/>
          </w:tcPr>
          <w:p w14:paraId="58120514" w14:textId="77777777" w:rsidR="008106D0" w:rsidRPr="00611A3B" w:rsidRDefault="008106D0" w:rsidP="00F956D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4659B2B9" w14:textId="77777777" w:rsidR="00FB0CB3" w:rsidRPr="003B1B96" w:rsidRDefault="00FB0CB3" w:rsidP="00FB0CB3">
            <w:pPr>
              <w:spacing w:before="20" w:after="20"/>
              <w:rPr>
                <w:rFonts w:ascii="Verdana" w:hAnsi="Verdana" w:cs="Arial"/>
                <w:sz w:val="18"/>
                <w:szCs w:val="18"/>
              </w:rPr>
            </w:pPr>
            <w:r w:rsidRPr="003B1B96">
              <w:rPr>
                <w:rFonts w:ascii="Verdana" w:hAnsi="Verdana" w:cs="Arial"/>
                <w:sz w:val="18"/>
                <w:szCs w:val="18"/>
              </w:rPr>
              <w:t xml:space="preserve">Dem Produkt sind </w:t>
            </w:r>
            <w:r>
              <w:rPr>
                <w:rFonts w:ascii="Verdana" w:hAnsi="Verdana" w:cs="Arial"/>
                <w:sz w:val="18"/>
                <w:szCs w:val="18"/>
              </w:rPr>
              <w:t xml:space="preserve">folgende </w:t>
            </w:r>
            <w:r w:rsidRPr="003B1B96">
              <w:rPr>
                <w:rFonts w:ascii="Verdana" w:hAnsi="Verdana" w:cs="Arial"/>
                <w:sz w:val="18"/>
                <w:szCs w:val="18"/>
              </w:rPr>
              <w:t>Biozid</w:t>
            </w:r>
            <w:r>
              <w:rPr>
                <w:rFonts w:ascii="Verdana" w:hAnsi="Verdana" w:cs="Arial"/>
                <w:sz w:val="18"/>
                <w:szCs w:val="18"/>
              </w:rPr>
              <w:t>produkte oder biozide Wirkstoffe</w:t>
            </w:r>
            <w:r w:rsidR="00F956DE">
              <w:rPr>
                <w:rFonts w:ascii="Verdana" w:hAnsi="Verdana" w:cs="Arial"/>
                <w:sz w:val="18"/>
                <w:szCs w:val="18"/>
              </w:rPr>
              <w:t xml:space="preserve"> ausschließlic</w:t>
            </w:r>
            <w:r w:rsidR="00800897">
              <w:rPr>
                <w:rFonts w:ascii="Verdana" w:hAnsi="Verdana" w:cs="Arial"/>
                <w:sz w:val="18"/>
                <w:szCs w:val="18"/>
              </w:rPr>
              <w:t xml:space="preserve">h </w:t>
            </w:r>
            <w:r w:rsidRPr="003B1B96">
              <w:rPr>
                <w:rFonts w:ascii="Verdana" w:hAnsi="Verdana" w:cs="Arial"/>
                <w:sz w:val="18"/>
                <w:szCs w:val="18"/>
              </w:rPr>
              <w:t>zur Topfkonservierung (PT6</w:t>
            </w:r>
            <w:r>
              <w:rPr>
                <w:rFonts w:ascii="Verdana" w:hAnsi="Verdana" w:cs="Arial"/>
                <w:sz w:val="18"/>
                <w:szCs w:val="18"/>
              </w:rPr>
              <w:t xml:space="preserve"> </w:t>
            </w:r>
            <w:r w:rsidRPr="001438A5">
              <w:rPr>
                <w:rFonts w:ascii="Verdana" w:hAnsi="Verdana" w:cs="Arial"/>
                <w:sz w:val="18"/>
                <w:szCs w:val="18"/>
              </w:rPr>
              <w:t>nach Biozidprodukte-Verordnung (EU) Nr. 528/2012</w:t>
            </w:r>
            <w:r w:rsidRPr="003B1B96">
              <w:rPr>
                <w:rFonts w:ascii="Verdana" w:hAnsi="Verdana" w:cs="Arial"/>
                <w:sz w:val="18"/>
                <w:szCs w:val="18"/>
              </w:rPr>
              <w:t>) beigefügt</w:t>
            </w:r>
            <w:r w:rsidR="00F956DE">
              <w:rPr>
                <w:rFonts w:ascii="Verdana" w:hAnsi="Verdana" w:cs="Arial"/>
                <w:sz w:val="18"/>
                <w:szCs w:val="18"/>
              </w:rPr>
              <w:t>, für die im Rahmen der Biozidprodukte-Verordnung ein Wirkstoff-Dossier zur Bewertung als Topfkonservierungsmittel in der Produktart 6 eingereicht wurde</w:t>
            </w:r>
            <w:r>
              <w:rPr>
                <w:rFonts w:ascii="Verdana" w:hAnsi="Verdana" w:cs="Arial"/>
                <w:sz w:val="18"/>
                <w:szCs w:val="18"/>
              </w:rPr>
              <w:t>:</w:t>
            </w:r>
            <w:r w:rsidRPr="003B1B96">
              <w:rPr>
                <w:rFonts w:ascii="Verdana" w:hAnsi="Verdana" w:cs="Arial"/>
                <w:sz w:val="18"/>
                <w:szCs w:val="18"/>
              </w:rPr>
              <w:t xml:space="preserve"> </w:t>
            </w:r>
          </w:p>
        </w:tc>
      </w:tr>
      <w:tr w:rsidR="00FB0CB3" w:rsidRPr="00611A3B" w14:paraId="1323E6B9" w14:textId="77777777" w:rsidTr="00F956DE">
        <w:tc>
          <w:tcPr>
            <w:tcW w:w="390" w:type="dxa"/>
            <w:tcBorders>
              <w:left w:val="single" w:sz="4" w:space="0" w:color="auto"/>
              <w:right w:val="single" w:sz="4" w:space="0" w:color="auto"/>
            </w:tcBorders>
            <w:shd w:val="clear" w:color="auto" w:fill="E5EFFB"/>
            <w:vAlign w:val="center"/>
          </w:tcPr>
          <w:p w14:paraId="3F979C80" w14:textId="77777777" w:rsidR="00FB0CB3" w:rsidRPr="00611A3B" w:rsidRDefault="00FB0CB3" w:rsidP="00C83BEC">
            <w:pPr>
              <w:spacing w:before="20" w:after="20"/>
              <w:jc w:val="center"/>
              <w:rPr>
                <w:rFonts w:ascii="Verdana" w:hAnsi="Verdana" w:cs="Arial"/>
                <w:sz w:val="18"/>
                <w:szCs w:val="18"/>
              </w:rPr>
            </w:pPr>
          </w:p>
        </w:tc>
        <w:tc>
          <w:tcPr>
            <w:tcW w:w="1987" w:type="dxa"/>
            <w:tcBorders>
              <w:left w:val="single" w:sz="4" w:space="0" w:color="auto"/>
            </w:tcBorders>
            <w:shd w:val="clear" w:color="auto" w:fill="auto"/>
          </w:tcPr>
          <w:p w14:paraId="365BAD72" w14:textId="77777777" w:rsidR="00FB0CB3" w:rsidRPr="00FD1E7B" w:rsidRDefault="00FB0CB3" w:rsidP="00C83BEC">
            <w:pPr>
              <w:spacing w:before="20" w:after="20"/>
              <w:rPr>
                <w:rFonts w:ascii="Verdana" w:hAnsi="Verdana" w:cs="Arial"/>
                <w:b/>
                <w:sz w:val="18"/>
                <w:szCs w:val="18"/>
              </w:rPr>
            </w:pPr>
          </w:p>
        </w:tc>
        <w:tc>
          <w:tcPr>
            <w:tcW w:w="2693" w:type="dxa"/>
            <w:gridSpan w:val="2"/>
            <w:shd w:val="clear" w:color="auto" w:fill="auto"/>
          </w:tcPr>
          <w:p w14:paraId="7619CB2C" w14:textId="77777777" w:rsidR="00FB0CB3" w:rsidRPr="00FD1E7B" w:rsidRDefault="00FB0CB3" w:rsidP="00C83BEC">
            <w:pPr>
              <w:spacing w:before="20" w:after="20"/>
              <w:rPr>
                <w:rFonts w:ascii="Verdana" w:hAnsi="Verdana" w:cs="Arial"/>
                <w:b/>
                <w:sz w:val="18"/>
                <w:szCs w:val="18"/>
              </w:rPr>
            </w:pPr>
          </w:p>
        </w:tc>
        <w:tc>
          <w:tcPr>
            <w:tcW w:w="2844" w:type="dxa"/>
            <w:gridSpan w:val="3"/>
            <w:shd w:val="clear" w:color="auto" w:fill="auto"/>
          </w:tcPr>
          <w:p w14:paraId="5694523E" w14:textId="77777777" w:rsidR="00FB0CB3" w:rsidRPr="00FD1E7B" w:rsidRDefault="00FB0CB3" w:rsidP="00C83BEC">
            <w:pPr>
              <w:spacing w:before="20" w:after="20"/>
              <w:rPr>
                <w:rFonts w:ascii="Verdana" w:hAnsi="Verdana" w:cs="Arial"/>
                <w:b/>
                <w:sz w:val="18"/>
                <w:szCs w:val="18"/>
              </w:rPr>
            </w:pPr>
          </w:p>
        </w:tc>
      </w:tr>
      <w:tr w:rsidR="002C5C3E" w:rsidRPr="00611A3B" w14:paraId="4B5C7798" w14:textId="77777777" w:rsidTr="00F956DE">
        <w:tc>
          <w:tcPr>
            <w:tcW w:w="390" w:type="dxa"/>
            <w:tcBorders>
              <w:left w:val="single" w:sz="4" w:space="0" w:color="auto"/>
              <w:right w:val="single" w:sz="4" w:space="0" w:color="auto"/>
            </w:tcBorders>
            <w:shd w:val="clear" w:color="auto" w:fill="E5EFFB"/>
            <w:vAlign w:val="center"/>
          </w:tcPr>
          <w:p w14:paraId="635704A5" w14:textId="77777777" w:rsidR="002C5C3E" w:rsidRPr="00611A3B" w:rsidRDefault="002C5C3E" w:rsidP="00C83BEC">
            <w:pPr>
              <w:spacing w:before="20" w:after="20"/>
              <w:jc w:val="center"/>
              <w:rPr>
                <w:rFonts w:ascii="Verdana" w:hAnsi="Verdana" w:cs="Arial"/>
                <w:sz w:val="18"/>
                <w:szCs w:val="18"/>
              </w:rPr>
            </w:pPr>
          </w:p>
        </w:tc>
        <w:tc>
          <w:tcPr>
            <w:tcW w:w="1987" w:type="dxa"/>
            <w:tcBorders>
              <w:left w:val="single" w:sz="4" w:space="0" w:color="auto"/>
              <w:bottom w:val="single" w:sz="4" w:space="0" w:color="auto"/>
              <w:right w:val="single" w:sz="4" w:space="0" w:color="auto"/>
            </w:tcBorders>
            <w:shd w:val="clear" w:color="auto" w:fill="auto"/>
          </w:tcPr>
          <w:p w14:paraId="1C5A2C0C" w14:textId="77777777" w:rsidR="002C5C3E" w:rsidRPr="002C5C3E" w:rsidRDefault="002C5C3E" w:rsidP="00C83BEC">
            <w:pPr>
              <w:spacing w:before="20" w:after="20"/>
              <w:rPr>
                <w:rFonts w:ascii="Verdana" w:hAnsi="Verdana" w:cs="Arial"/>
                <w:b/>
                <w:sz w:val="18"/>
                <w:szCs w:val="18"/>
              </w:rPr>
            </w:pPr>
            <w:r>
              <w:rPr>
                <w:rFonts w:ascii="Verdana" w:hAnsi="Verdana" w:cs="Arial"/>
                <w:b/>
                <w:sz w:val="18"/>
                <w:szCs w:val="18"/>
              </w:rPr>
              <w:t>IUPAC-</w:t>
            </w:r>
            <w:r w:rsidRPr="00FD1E7B">
              <w:rPr>
                <w:rFonts w:ascii="Verdana" w:hAnsi="Verdana" w:cs="Arial"/>
                <w:b/>
                <w:sz w:val="18"/>
                <w:szCs w:val="18"/>
              </w:rPr>
              <w:t xml:space="preserve">Name </w:t>
            </w:r>
            <w:r>
              <w:rPr>
                <w:rFonts w:ascii="Verdana" w:hAnsi="Verdana" w:cs="Arial"/>
                <w:b/>
                <w:sz w:val="18"/>
                <w:szCs w:val="18"/>
              </w:rPr>
              <w:t>des bioziden Wirkstoffes</w:t>
            </w:r>
          </w:p>
        </w:tc>
        <w:tc>
          <w:tcPr>
            <w:tcW w:w="1559" w:type="dxa"/>
            <w:tcBorders>
              <w:left w:val="single" w:sz="4" w:space="0" w:color="auto"/>
              <w:bottom w:val="single" w:sz="4" w:space="0" w:color="auto"/>
              <w:right w:val="single" w:sz="4" w:space="0" w:color="auto"/>
            </w:tcBorders>
            <w:shd w:val="clear" w:color="auto" w:fill="auto"/>
            <w:vAlign w:val="center"/>
          </w:tcPr>
          <w:p w14:paraId="4A5896BC" w14:textId="77777777" w:rsidR="002C5C3E" w:rsidRPr="002C5C3E" w:rsidRDefault="002C5C3E" w:rsidP="002C5C3E">
            <w:pPr>
              <w:spacing w:before="20" w:after="20"/>
              <w:rPr>
                <w:rFonts w:ascii="Verdana" w:hAnsi="Verdana" w:cs="Arial"/>
                <w:b/>
                <w:sz w:val="18"/>
                <w:szCs w:val="18"/>
              </w:rPr>
            </w:pPr>
            <w:r w:rsidRPr="00FD1E7B">
              <w:rPr>
                <w:rFonts w:ascii="Verdana" w:hAnsi="Verdana" w:cs="Arial"/>
                <w:b/>
                <w:sz w:val="18"/>
                <w:szCs w:val="18"/>
              </w:rPr>
              <w:t>CAS-Nr.</w:t>
            </w:r>
          </w:p>
        </w:tc>
        <w:tc>
          <w:tcPr>
            <w:tcW w:w="1134" w:type="dxa"/>
            <w:tcBorders>
              <w:left w:val="single" w:sz="4" w:space="0" w:color="auto"/>
              <w:bottom w:val="single" w:sz="4" w:space="0" w:color="auto"/>
              <w:right w:val="single" w:sz="4" w:space="0" w:color="auto"/>
            </w:tcBorders>
            <w:shd w:val="clear" w:color="auto" w:fill="auto"/>
            <w:vAlign w:val="center"/>
          </w:tcPr>
          <w:p w14:paraId="439B83FC" w14:textId="77777777" w:rsidR="002C5C3E" w:rsidRDefault="002C5C3E" w:rsidP="005B0250">
            <w:pPr>
              <w:rPr>
                <w:rFonts w:ascii="Verdana" w:hAnsi="Verdana" w:cs="Arial"/>
                <w:b/>
                <w:sz w:val="18"/>
                <w:szCs w:val="18"/>
              </w:rPr>
            </w:pPr>
            <w:r>
              <w:rPr>
                <w:rFonts w:ascii="Verdana" w:hAnsi="Verdana" w:cs="Arial"/>
                <w:b/>
                <w:sz w:val="18"/>
                <w:szCs w:val="18"/>
              </w:rPr>
              <w:t>Menge im Produkt</w:t>
            </w:r>
          </w:p>
          <w:p w14:paraId="402344A5" w14:textId="77777777" w:rsidR="002C5C3E" w:rsidRPr="00FD1E7B" w:rsidRDefault="002C5C3E" w:rsidP="005B0250">
            <w:pPr>
              <w:rPr>
                <w:rFonts w:ascii="Verdana" w:hAnsi="Verdana" w:cs="Arial"/>
                <w:b/>
                <w:sz w:val="18"/>
                <w:szCs w:val="18"/>
              </w:rPr>
            </w:pPr>
            <w:r>
              <w:rPr>
                <w:rFonts w:ascii="Verdana" w:hAnsi="Verdana" w:cs="Arial"/>
                <w:b/>
                <w:sz w:val="18"/>
                <w:szCs w:val="18"/>
              </w:rPr>
              <w:t>[Gew.-%]</w:t>
            </w:r>
          </w:p>
        </w:tc>
        <w:tc>
          <w:tcPr>
            <w:tcW w:w="993" w:type="dxa"/>
            <w:tcBorders>
              <w:left w:val="single" w:sz="4" w:space="0" w:color="auto"/>
              <w:bottom w:val="single" w:sz="4" w:space="0" w:color="auto"/>
            </w:tcBorders>
            <w:shd w:val="clear" w:color="auto" w:fill="auto"/>
            <w:vAlign w:val="center"/>
          </w:tcPr>
          <w:p w14:paraId="240D4F93" w14:textId="77777777" w:rsidR="002C5C3E" w:rsidRPr="005B0250" w:rsidRDefault="002C5C3E" w:rsidP="005B0250">
            <w:pPr>
              <w:spacing w:before="20" w:after="20"/>
              <w:rPr>
                <w:rFonts w:ascii="Verdana" w:hAnsi="Verdana" w:cs="Arial"/>
                <w:b/>
                <w:sz w:val="18"/>
                <w:szCs w:val="18"/>
              </w:rPr>
            </w:pPr>
            <w:r>
              <w:rPr>
                <w:rFonts w:ascii="Verdana" w:hAnsi="Verdana" w:cs="Arial"/>
                <w:b/>
                <w:sz w:val="18"/>
                <w:szCs w:val="18"/>
              </w:rPr>
              <w:t>H410/ H411</w:t>
            </w:r>
          </w:p>
        </w:tc>
        <w:tc>
          <w:tcPr>
            <w:tcW w:w="992" w:type="dxa"/>
            <w:tcBorders>
              <w:left w:val="single" w:sz="4" w:space="0" w:color="auto"/>
              <w:bottom w:val="single" w:sz="4" w:space="0" w:color="auto"/>
            </w:tcBorders>
            <w:shd w:val="clear" w:color="auto" w:fill="auto"/>
            <w:vAlign w:val="center"/>
          </w:tcPr>
          <w:p w14:paraId="2DB287E1"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Log K</w:t>
            </w:r>
            <w:r w:rsidRPr="005B0250">
              <w:rPr>
                <w:rFonts w:ascii="Verdana" w:hAnsi="Verdana" w:cs="Arial"/>
                <w:b/>
                <w:sz w:val="18"/>
                <w:szCs w:val="18"/>
                <w:vertAlign w:val="subscript"/>
              </w:rPr>
              <w:t>OW</w:t>
            </w:r>
          </w:p>
        </w:tc>
        <w:tc>
          <w:tcPr>
            <w:tcW w:w="859" w:type="dxa"/>
            <w:tcBorders>
              <w:left w:val="single" w:sz="4" w:space="0" w:color="auto"/>
              <w:bottom w:val="single" w:sz="4" w:space="0" w:color="auto"/>
            </w:tcBorders>
            <w:shd w:val="clear" w:color="auto" w:fill="auto"/>
            <w:vAlign w:val="center"/>
          </w:tcPr>
          <w:p w14:paraId="35139589"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BCF</w:t>
            </w:r>
          </w:p>
        </w:tc>
      </w:tr>
      <w:tr w:rsidR="002C5C3E" w:rsidRPr="00611A3B" w14:paraId="36F16B9F" w14:textId="77777777" w:rsidTr="00F956DE">
        <w:tc>
          <w:tcPr>
            <w:tcW w:w="390" w:type="dxa"/>
            <w:tcBorders>
              <w:left w:val="single" w:sz="4" w:space="0" w:color="auto"/>
              <w:right w:val="single" w:sz="4" w:space="0" w:color="auto"/>
            </w:tcBorders>
            <w:shd w:val="clear" w:color="auto" w:fill="E5EFFB"/>
            <w:vAlign w:val="center"/>
          </w:tcPr>
          <w:p w14:paraId="3564DF5B" w14:textId="77777777" w:rsidR="002C5C3E" w:rsidRPr="00611A3B" w:rsidRDefault="002C5C3E" w:rsidP="002C5C3E">
            <w:pPr>
              <w:spacing w:before="20" w:after="20"/>
              <w:jc w:val="center"/>
              <w:rPr>
                <w:rFonts w:ascii="Verdana" w:hAnsi="Verdana" w:cs="Arial"/>
                <w:sz w:val="18"/>
                <w:szCs w:val="18"/>
              </w:rPr>
            </w:pPr>
          </w:p>
        </w:tc>
        <w:tc>
          <w:tcPr>
            <w:tcW w:w="1987" w:type="dxa"/>
            <w:tcBorders>
              <w:top w:val="single" w:sz="4" w:space="0" w:color="auto"/>
              <w:left w:val="single" w:sz="4" w:space="0" w:color="auto"/>
              <w:right w:val="single" w:sz="4" w:space="0" w:color="auto"/>
            </w:tcBorders>
            <w:shd w:val="clear" w:color="auto" w:fill="auto"/>
          </w:tcPr>
          <w:p w14:paraId="79D9776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top w:val="single" w:sz="4" w:space="0" w:color="auto"/>
              <w:left w:val="single" w:sz="4" w:space="0" w:color="auto"/>
              <w:right w:val="single" w:sz="4" w:space="0" w:color="auto"/>
            </w:tcBorders>
            <w:shd w:val="clear" w:color="auto" w:fill="auto"/>
          </w:tcPr>
          <w:p w14:paraId="26C79AD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528C08E4"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top w:val="single" w:sz="4" w:space="0" w:color="auto"/>
              <w:left w:val="single" w:sz="4" w:space="0" w:color="auto"/>
            </w:tcBorders>
            <w:shd w:val="clear" w:color="auto" w:fill="auto"/>
          </w:tcPr>
          <w:p w14:paraId="613DE40C"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1E629CAB"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48210CB6"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4091C194" w14:textId="77777777" w:rsidTr="00F956DE">
        <w:tc>
          <w:tcPr>
            <w:tcW w:w="390" w:type="dxa"/>
            <w:tcBorders>
              <w:left w:val="single" w:sz="4" w:space="0" w:color="auto"/>
              <w:right w:val="single" w:sz="4" w:space="0" w:color="auto"/>
            </w:tcBorders>
            <w:shd w:val="clear" w:color="auto" w:fill="E5EFFB"/>
            <w:vAlign w:val="center"/>
          </w:tcPr>
          <w:p w14:paraId="66BA93DE"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1EC79513"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69AEC32E" w14:textId="77777777" w:rsidR="002C5C3E" w:rsidRDefault="002C5C3E" w:rsidP="002C5C3E">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7082AE46"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6064A937"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10BC9181"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2D26B245"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3307C7AE" w14:textId="77777777" w:rsidTr="00F956DE">
        <w:tc>
          <w:tcPr>
            <w:tcW w:w="390" w:type="dxa"/>
            <w:tcBorders>
              <w:left w:val="single" w:sz="4" w:space="0" w:color="auto"/>
              <w:right w:val="single" w:sz="4" w:space="0" w:color="auto"/>
            </w:tcBorders>
            <w:shd w:val="clear" w:color="auto" w:fill="E5EFFB"/>
            <w:vAlign w:val="center"/>
          </w:tcPr>
          <w:p w14:paraId="32BC33AB"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7916E5FC"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E81DD9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571F038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5BD76739"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719FE858"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1EA174BA"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40124A17" w14:textId="77777777" w:rsidTr="00F956DE">
        <w:tc>
          <w:tcPr>
            <w:tcW w:w="390" w:type="dxa"/>
            <w:tcBorders>
              <w:left w:val="single" w:sz="4" w:space="0" w:color="auto"/>
              <w:right w:val="single" w:sz="4" w:space="0" w:color="auto"/>
            </w:tcBorders>
            <w:shd w:val="clear" w:color="auto" w:fill="E5EFFB"/>
            <w:vAlign w:val="center"/>
          </w:tcPr>
          <w:p w14:paraId="4C843C52"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080AF507"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2766BBDA" w14:textId="77777777" w:rsidR="002C5C3E" w:rsidRDefault="002C5C3E" w:rsidP="002C5C3E">
            <w:r w:rsidRPr="00BA480F">
              <w:rPr>
                <w:rFonts w:ascii="Verdana" w:hAnsi="Verdana" w:cs="Arial"/>
                <w:sz w:val="18"/>
                <w:szCs w:val="18"/>
              </w:rPr>
              <w:fldChar w:fldCharType="begin">
                <w:ffData>
                  <w:name w:val="Text30"/>
                  <w:enabled/>
                  <w:calcOnExit w:val="0"/>
                  <w:textInput/>
                </w:ffData>
              </w:fldChar>
            </w:r>
            <w:r w:rsidRPr="00BA480F">
              <w:rPr>
                <w:rFonts w:ascii="Verdana" w:hAnsi="Verdana" w:cs="Arial"/>
                <w:sz w:val="18"/>
                <w:szCs w:val="18"/>
              </w:rPr>
              <w:instrText xml:space="preserve"> FORMTEXT </w:instrText>
            </w:r>
            <w:r w:rsidRPr="00BA480F">
              <w:rPr>
                <w:rFonts w:ascii="Verdana" w:hAnsi="Verdana" w:cs="Arial"/>
                <w:sz w:val="18"/>
                <w:szCs w:val="18"/>
              </w:rPr>
            </w:r>
            <w:r w:rsidRPr="00BA480F">
              <w:rPr>
                <w:rFonts w:ascii="Verdana" w:hAnsi="Verdana" w:cs="Arial"/>
                <w:sz w:val="18"/>
                <w:szCs w:val="18"/>
              </w:rPr>
              <w:fldChar w:fldCharType="separate"/>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2B41576A"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04C34059"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1884AB5"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74A6DA51"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0DD7F109" w14:textId="77777777" w:rsidTr="00F956DE">
        <w:tc>
          <w:tcPr>
            <w:tcW w:w="390" w:type="dxa"/>
            <w:tcBorders>
              <w:left w:val="single" w:sz="4" w:space="0" w:color="auto"/>
              <w:right w:val="single" w:sz="4" w:space="0" w:color="auto"/>
            </w:tcBorders>
            <w:shd w:val="clear" w:color="auto" w:fill="E5EFFB"/>
            <w:vAlign w:val="center"/>
          </w:tcPr>
          <w:p w14:paraId="18B12727"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5F37D1FE"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B7FDA6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72EABF84"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32C20EFC"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9C59FE7"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0D945044"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4C62B6" w:rsidRPr="00611A3B" w14:paraId="4FA271D8" w14:textId="77777777" w:rsidTr="00F956DE">
        <w:tc>
          <w:tcPr>
            <w:tcW w:w="390" w:type="dxa"/>
            <w:tcBorders>
              <w:left w:val="single" w:sz="4" w:space="0" w:color="auto"/>
              <w:bottom w:val="single" w:sz="4" w:space="0" w:color="auto"/>
              <w:right w:val="single" w:sz="4" w:space="0" w:color="auto"/>
            </w:tcBorders>
            <w:shd w:val="clear" w:color="auto" w:fill="E5EFFB"/>
            <w:vAlign w:val="center"/>
          </w:tcPr>
          <w:p w14:paraId="30469FD1" w14:textId="77777777" w:rsidR="004C62B6" w:rsidRPr="00611A3B" w:rsidRDefault="004C62B6"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206DDB96" w14:textId="77777777" w:rsidR="004C62B6" w:rsidRPr="00C21886" w:rsidRDefault="004C62B6" w:rsidP="002C5C3E">
            <w:pPr>
              <w:rPr>
                <w:rFonts w:ascii="Verdana" w:hAnsi="Verdana" w:cs="Arial"/>
                <w:sz w:val="18"/>
                <w:szCs w:val="18"/>
              </w:rPr>
            </w:pPr>
          </w:p>
        </w:tc>
        <w:tc>
          <w:tcPr>
            <w:tcW w:w="1559" w:type="dxa"/>
            <w:tcBorders>
              <w:left w:val="single" w:sz="4" w:space="0" w:color="auto"/>
              <w:right w:val="single" w:sz="4" w:space="0" w:color="auto"/>
            </w:tcBorders>
            <w:shd w:val="clear" w:color="auto" w:fill="auto"/>
          </w:tcPr>
          <w:p w14:paraId="318DC7FC" w14:textId="77777777" w:rsidR="004C62B6" w:rsidRPr="00C21886" w:rsidRDefault="004C62B6" w:rsidP="002C5C3E">
            <w:pPr>
              <w:rPr>
                <w:rFonts w:ascii="Verdana" w:hAnsi="Verdana" w:cs="Arial"/>
                <w:sz w:val="18"/>
                <w:szCs w:val="18"/>
              </w:rPr>
            </w:pPr>
          </w:p>
        </w:tc>
        <w:tc>
          <w:tcPr>
            <w:tcW w:w="1134" w:type="dxa"/>
            <w:tcBorders>
              <w:left w:val="single" w:sz="4" w:space="0" w:color="auto"/>
              <w:right w:val="single" w:sz="4" w:space="0" w:color="auto"/>
            </w:tcBorders>
            <w:shd w:val="clear" w:color="auto" w:fill="auto"/>
          </w:tcPr>
          <w:p w14:paraId="273DD4C2" w14:textId="77777777" w:rsidR="004C62B6" w:rsidRPr="00C21886" w:rsidRDefault="004C62B6" w:rsidP="002C5C3E">
            <w:pPr>
              <w:rPr>
                <w:rFonts w:ascii="Verdana" w:hAnsi="Verdana" w:cs="Arial"/>
                <w:sz w:val="18"/>
                <w:szCs w:val="18"/>
              </w:rPr>
            </w:pPr>
          </w:p>
        </w:tc>
        <w:tc>
          <w:tcPr>
            <w:tcW w:w="993" w:type="dxa"/>
            <w:tcBorders>
              <w:left w:val="single" w:sz="4" w:space="0" w:color="auto"/>
            </w:tcBorders>
            <w:shd w:val="clear" w:color="auto" w:fill="auto"/>
          </w:tcPr>
          <w:p w14:paraId="0A17D186" w14:textId="77777777" w:rsidR="004C62B6" w:rsidRPr="00360FCA" w:rsidRDefault="004C62B6" w:rsidP="002C5C3E">
            <w:pPr>
              <w:jc w:val="center"/>
              <w:rPr>
                <w:rFonts w:ascii="Verdana" w:hAnsi="Verdana" w:cs="Arial"/>
                <w:sz w:val="18"/>
                <w:szCs w:val="18"/>
              </w:rPr>
            </w:pPr>
          </w:p>
        </w:tc>
        <w:tc>
          <w:tcPr>
            <w:tcW w:w="992" w:type="dxa"/>
            <w:tcBorders>
              <w:left w:val="single" w:sz="4" w:space="0" w:color="auto"/>
            </w:tcBorders>
            <w:shd w:val="clear" w:color="auto" w:fill="auto"/>
          </w:tcPr>
          <w:p w14:paraId="4ECDBA40" w14:textId="77777777" w:rsidR="004C62B6" w:rsidRPr="004D3DB0" w:rsidRDefault="004C62B6" w:rsidP="002C5C3E">
            <w:pPr>
              <w:jc w:val="center"/>
              <w:rPr>
                <w:rFonts w:ascii="Verdana" w:hAnsi="Verdana" w:cs="Arial"/>
                <w:sz w:val="18"/>
                <w:szCs w:val="18"/>
              </w:rPr>
            </w:pPr>
          </w:p>
        </w:tc>
        <w:tc>
          <w:tcPr>
            <w:tcW w:w="859" w:type="dxa"/>
            <w:tcBorders>
              <w:left w:val="single" w:sz="4" w:space="0" w:color="auto"/>
            </w:tcBorders>
            <w:shd w:val="clear" w:color="auto" w:fill="auto"/>
            <w:vAlign w:val="center"/>
          </w:tcPr>
          <w:p w14:paraId="456F0869" w14:textId="77777777" w:rsidR="004C62B6" w:rsidRPr="004D3DB0" w:rsidRDefault="004C62B6" w:rsidP="002C5C3E">
            <w:pPr>
              <w:jc w:val="center"/>
              <w:rPr>
                <w:rFonts w:ascii="Verdana" w:hAnsi="Verdana" w:cs="Arial"/>
                <w:sz w:val="18"/>
                <w:szCs w:val="18"/>
              </w:rPr>
            </w:pPr>
          </w:p>
        </w:tc>
      </w:tr>
      <w:tr w:rsidR="002C5C3E" w:rsidRPr="00611A3B" w14:paraId="672FD0AC"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25F6532C" w14:textId="77777777" w:rsidR="002C5C3E" w:rsidRPr="00611A3B" w:rsidRDefault="002C5C3E" w:rsidP="002C5C3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75E18171" w14:textId="77777777" w:rsidR="002C5C3E" w:rsidRPr="003B1B96" w:rsidRDefault="002C5C3E" w:rsidP="002C5C3E">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Pr>
                <w:rFonts w:ascii="Verdana" w:hAnsi="Verdana" w:cs="Arial"/>
                <w:b/>
                <w:sz w:val="18"/>
                <w:szCs w:val="18"/>
              </w:rPr>
              <w:t>Sicherheitsdatenblätter (Anlage 5) der im beantragten Produkt eingesetzten Biozide sind dem Antrag beigefügt.</w:t>
            </w:r>
          </w:p>
        </w:tc>
      </w:tr>
    </w:tbl>
    <w:p w14:paraId="306543CE" w14:textId="77777777" w:rsidR="002C5C3E" w:rsidRDefault="002C5C3E" w:rsidP="008B5C4C">
      <w:pPr>
        <w:spacing w:after="120"/>
        <w:rPr>
          <w:rFonts w:ascii="Verdana" w:hAnsi="Verdana"/>
          <w:b/>
          <w:sz w:val="18"/>
          <w:szCs w:val="18"/>
          <w:u w:val="single"/>
        </w:rPr>
      </w:pPr>
    </w:p>
    <w:p w14:paraId="37E71033" w14:textId="77777777" w:rsidR="002C5C3E" w:rsidRDefault="002C5C3E" w:rsidP="008B5C4C">
      <w:pPr>
        <w:spacing w:after="120"/>
        <w:rPr>
          <w:rFonts w:ascii="Verdana" w:hAnsi="Verdana"/>
          <w:b/>
          <w:sz w:val="18"/>
          <w:szCs w:val="18"/>
          <w:u w:val="single"/>
        </w:rPr>
      </w:pPr>
    </w:p>
    <w:p w14:paraId="3665509D" w14:textId="77777777" w:rsidR="00800897" w:rsidRDefault="00800897">
      <w:pPr>
        <w:rPr>
          <w:rFonts w:ascii="Verdana" w:hAnsi="Verdana"/>
          <w:b/>
          <w:sz w:val="18"/>
          <w:szCs w:val="18"/>
          <w:u w:val="single"/>
        </w:rPr>
      </w:pPr>
      <w:r>
        <w:rPr>
          <w:rFonts w:ascii="Verdana" w:hAnsi="Verdana"/>
          <w:b/>
          <w:sz w:val="18"/>
          <w:szCs w:val="18"/>
          <w:u w:val="single"/>
        </w:rPr>
        <w:br w:type="page"/>
      </w:r>
    </w:p>
    <w:p w14:paraId="67D279F0" w14:textId="77777777" w:rsidR="00EE14F1" w:rsidRDefault="00F22778" w:rsidP="008B5C4C">
      <w:pPr>
        <w:spacing w:after="120"/>
        <w:rPr>
          <w:rFonts w:ascii="Verdana" w:hAnsi="Verdana"/>
          <w:b/>
          <w:sz w:val="18"/>
          <w:szCs w:val="18"/>
          <w:u w:val="single"/>
        </w:rPr>
      </w:pPr>
      <w:r>
        <w:rPr>
          <w:rFonts w:ascii="Verdana" w:hAnsi="Verdana"/>
          <w:b/>
          <w:sz w:val="18"/>
          <w:szCs w:val="18"/>
          <w:u w:val="single"/>
        </w:rPr>
        <w:lastRenderedPageBreak/>
        <w:t>3.</w:t>
      </w:r>
      <w:r w:rsidR="00D27F01">
        <w:rPr>
          <w:rFonts w:ascii="Verdana" w:hAnsi="Verdana"/>
          <w:b/>
          <w:sz w:val="18"/>
          <w:szCs w:val="18"/>
          <w:u w:val="single"/>
        </w:rPr>
        <w:t>3.2 Schwermetalle</w:t>
      </w:r>
      <w:bookmarkEnd w:id="15"/>
      <w:bookmarkEnd w:id="16"/>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E14F1" w:rsidRPr="00D27F01" w14:paraId="56AB73EE" w14:textId="77777777" w:rsidTr="00A854C2">
        <w:trPr>
          <w:trHeight w:val="1311"/>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09CE367" w14:textId="77777777"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DCC9984" w14:textId="77777777"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14:paraId="5D2A5882" w14:textId="77777777" w:rsidR="00D27F01" w:rsidRDefault="00163490" w:rsidP="00A578A0">
            <w:pPr>
              <w:pStyle w:val="Listenabsatz"/>
              <w:numPr>
                <w:ilvl w:val="0"/>
                <w:numId w:val="7"/>
              </w:numPr>
              <w:spacing w:before="20" w:after="240" w:line="288" w:lineRule="auto"/>
              <w:rPr>
                <w:rFonts w:ascii="Verdana" w:hAnsi="Verdana" w:cs="Arial"/>
                <w:sz w:val="18"/>
                <w:szCs w:val="18"/>
              </w:rPr>
            </w:pPr>
            <w:r w:rsidRPr="00163490">
              <w:rPr>
                <w:rFonts w:ascii="Verdana" w:hAnsi="Verdana" w:cs="Arial"/>
                <w:sz w:val="18"/>
                <w:szCs w:val="18"/>
              </w:rPr>
              <w:t xml:space="preserve">dass </w:t>
            </w:r>
            <w:r w:rsidR="00D27F01">
              <w:rPr>
                <w:rFonts w:ascii="Verdana" w:hAnsi="Verdana" w:cs="Arial"/>
                <w:sz w:val="18"/>
                <w:szCs w:val="18"/>
              </w:rPr>
              <w:t>in den Druckfarben, Tinten und Tonern als konstitutionelle Bestandteile (Farbstoffe, Pigmente, Sikkative) keine der folgenden Schwermetalle eingesetzt werden:</w:t>
            </w:r>
          </w:p>
          <w:p w14:paraId="3C92614C" w14:textId="77777777" w:rsidR="00A854C2" w:rsidRPr="00A854C2" w:rsidRDefault="00D27F01" w:rsidP="00A578A0">
            <w:pPr>
              <w:pStyle w:val="Listenabsatz"/>
              <w:numPr>
                <w:ilvl w:val="0"/>
                <w:numId w:val="6"/>
              </w:numPr>
              <w:spacing w:before="120" w:after="20" w:line="288" w:lineRule="auto"/>
              <w:ind w:left="1208" w:hanging="357"/>
              <w:contextualSpacing w:val="0"/>
              <w:rPr>
                <w:rFonts w:ascii="Verdana" w:hAnsi="Verdana" w:cs="Arial"/>
                <w:sz w:val="18"/>
                <w:szCs w:val="18"/>
              </w:rPr>
            </w:pPr>
            <w:r w:rsidRPr="00D27F01">
              <w:rPr>
                <w:rFonts w:ascii="Verdana" w:hAnsi="Verdana" w:cs="Arial"/>
                <w:sz w:val="18"/>
                <w:szCs w:val="18"/>
              </w:rPr>
              <w:t>Blei-, Cadmium-, Chrom VI-, Kobalt-, Quecksilb</w:t>
            </w:r>
            <w:r>
              <w:rPr>
                <w:rFonts w:ascii="Verdana" w:hAnsi="Verdana" w:cs="Arial"/>
                <w:sz w:val="18"/>
                <w:szCs w:val="18"/>
              </w:rPr>
              <w:t>er-, Nickel- und Kupferverbindungen (mit Ausnahme von Kupferphthalocyani</w:t>
            </w:r>
            <w:r w:rsidR="00A854C2">
              <w:rPr>
                <w:rFonts w:ascii="Verdana" w:hAnsi="Verdana" w:cs="Arial"/>
                <w:sz w:val="18"/>
                <w:szCs w:val="18"/>
              </w:rPr>
              <w:t>n</w:t>
            </w:r>
            <w:r w:rsidR="003B5032">
              <w:rPr>
                <w:rFonts w:ascii="Verdana" w:hAnsi="Verdana" w:cs="Arial"/>
                <w:sz w:val="18"/>
                <w:szCs w:val="18"/>
              </w:rPr>
              <w:t>)</w:t>
            </w:r>
          </w:p>
        </w:tc>
      </w:tr>
      <w:tr w:rsidR="00A854C2" w:rsidRPr="00D27F01" w14:paraId="310A3635"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0A8B4AB4" w14:textId="77777777" w:rsidR="00A854C2" w:rsidRPr="00D27F01" w:rsidRDefault="00A854C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1CBD9BAE" w14:textId="77777777" w:rsidR="00A854C2" w:rsidRPr="00A854C2" w:rsidRDefault="00A854C2" w:rsidP="000B38A6">
            <w:pPr>
              <w:spacing w:before="20" w:after="20"/>
              <w:rPr>
                <w:rFonts w:ascii="Verdana" w:hAnsi="Verdana" w:cs="Arial"/>
                <w:sz w:val="18"/>
                <w:szCs w:val="18"/>
              </w:rPr>
            </w:pPr>
            <w:r w:rsidRPr="00A854C2">
              <w:rPr>
                <w:rFonts w:ascii="Verdana" w:hAnsi="Verdana" w:cs="Arial"/>
                <w:sz w:val="18"/>
                <w:szCs w:val="18"/>
              </w:rPr>
              <w:t>Kupferphthalocyanin ist enthalten.</w:t>
            </w:r>
          </w:p>
        </w:tc>
      </w:tr>
      <w:tr w:rsidR="00A854C2" w:rsidRPr="00D27F01" w14:paraId="02F9D167"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6FCE5A7B" w14:textId="77777777" w:rsidR="00A854C2" w:rsidRPr="00360FCA" w:rsidRDefault="00A854C2"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A72089C" w14:textId="77777777" w:rsidR="00A854C2" w:rsidRDefault="00A854C2" w:rsidP="00A854C2">
            <w:pPr>
              <w:spacing w:before="20" w:after="20"/>
              <w:rPr>
                <w:rFonts w:ascii="Verdana" w:hAnsi="Verdana" w:cs="Arial"/>
                <w:sz w:val="18"/>
                <w:szCs w:val="18"/>
              </w:rPr>
            </w:pPr>
            <w:r>
              <w:rPr>
                <w:rFonts w:ascii="Verdana" w:hAnsi="Verdana" w:cs="Arial"/>
                <w:sz w:val="18"/>
                <w:szCs w:val="18"/>
              </w:rPr>
              <w:t>Manganverbindungen als konstitutionelle Bestandteile (Farbstoffe, Pigmente, Sikkative) sind enthalten und der Anteil im druckfertigen Gemisch beträgt maximal 0,5 Gew.-%.</w:t>
            </w:r>
          </w:p>
          <w:p w14:paraId="63C1201D" w14:textId="77777777" w:rsidR="00A854C2" w:rsidRPr="00A854C2" w:rsidRDefault="00A854C2" w:rsidP="00A854C2">
            <w:pPr>
              <w:spacing w:before="120" w:after="20"/>
              <w:rPr>
                <w:rFonts w:ascii="Verdana" w:hAnsi="Verdana" w:cs="Arial"/>
                <w:sz w:val="18"/>
                <w:szCs w:val="18"/>
              </w:rPr>
            </w:pPr>
            <w:r w:rsidRPr="00A854C2">
              <w:rPr>
                <w:rFonts w:ascii="Verdana" w:hAnsi="Verdana" w:cs="Arial"/>
                <w:sz w:val="18"/>
                <w:szCs w:val="18"/>
              </w:rPr>
              <w:t xml:space="preserve">Mangan im druckfertigen Gemisch: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Gew.-%</w:t>
            </w:r>
          </w:p>
        </w:tc>
      </w:tr>
    </w:tbl>
    <w:p w14:paraId="44E3203A" w14:textId="77777777" w:rsidR="00163490" w:rsidRDefault="00163490" w:rsidP="00EE14F1">
      <w:pPr>
        <w:rPr>
          <w:rFonts w:ascii="Verdana" w:hAnsi="Verdana"/>
          <w:b/>
          <w:sz w:val="18"/>
          <w:szCs w:val="18"/>
          <w:u w:val="single"/>
        </w:rPr>
      </w:pPr>
    </w:p>
    <w:p w14:paraId="585839AC" w14:textId="77777777" w:rsidR="000238FD" w:rsidRDefault="000238FD">
      <w:pPr>
        <w:rPr>
          <w:rFonts w:ascii="Verdana" w:hAnsi="Verdana"/>
          <w:b/>
          <w:sz w:val="18"/>
          <w:szCs w:val="18"/>
          <w:u w:val="single"/>
        </w:rPr>
      </w:pPr>
    </w:p>
    <w:p w14:paraId="4BA95BD7" w14:textId="77777777" w:rsidR="000201E2" w:rsidRDefault="000201E2" w:rsidP="000201E2">
      <w:pPr>
        <w:spacing w:after="120"/>
        <w:rPr>
          <w:rFonts w:ascii="Verdana" w:hAnsi="Verdana"/>
          <w:b/>
          <w:sz w:val="18"/>
          <w:szCs w:val="18"/>
          <w:u w:val="single"/>
        </w:rPr>
      </w:pPr>
      <w:r>
        <w:rPr>
          <w:rFonts w:ascii="Verdana" w:hAnsi="Verdana"/>
          <w:b/>
          <w:sz w:val="18"/>
          <w:szCs w:val="18"/>
          <w:u w:val="single"/>
        </w:rPr>
        <w:t>3.3.3 Staubende Inhaltsstoffe in Tonern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0201E2" w:rsidRPr="00D27F01" w14:paraId="717CFFDC" w14:textId="77777777" w:rsidTr="000201E2">
        <w:trPr>
          <w:trHeight w:val="49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3B353793" w14:textId="77777777" w:rsidR="000201E2" w:rsidRPr="00360FCA" w:rsidRDefault="000201E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3A1CE89" w14:textId="77777777" w:rsidR="000201E2" w:rsidRPr="000201E2" w:rsidRDefault="000201E2" w:rsidP="000201E2">
            <w:pPr>
              <w:spacing w:before="20" w:after="20"/>
              <w:rPr>
                <w:rFonts w:ascii="Verdana" w:hAnsi="Verdana" w:cs="Arial"/>
                <w:b/>
                <w:sz w:val="18"/>
                <w:szCs w:val="18"/>
              </w:rPr>
            </w:pPr>
            <w:r>
              <w:rPr>
                <w:rFonts w:ascii="Verdana" w:hAnsi="Verdana" w:cs="Arial"/>
                <w:b/>
                <w:sz w:val="18"/>
                <w:szCs w:val="18"/>
              </w:rPr>
              <w:t xml:space="preserve">Ein Messprotokoll (Anlage 6) in Anlehnung an DIN EN 15051 ist dem Antrag beigefügt. </w:t>
            </w:r>
          </w:p>
        </w:tc>
      </w:tr>
    </w:tbl>
    <w:p w14:paraId="63708D8F" w14:textId="77777777" w:rsidR="000201E2" w:rsidRPr="00D27F01" w:rsidRDefault="000201E2" w:rsidP="000201E2">
      <w:pPr>
        <w:rPr>
          <w:rFonts w:ascii="Verdana" w:hAnsi="Verdana"/>
          <w:b/>
          <w:sz w:val="18"/>
          <w:szCs w:val="18"/>
          <w:u w:val="single"/>
        </w:rPr>
      </w:pPr>
    </w:p>
    <w:p w14:paraId="6FF3A3DA" w14:textId="77777777" w:rsidR="00163490" w:rsidRDefault="00163490" w:rsidP="00EE14F1">
      <w:pPr>
        <w:rPr>
          <w:rFonts w:ascii="Verdana" w:hAnsi="Verdana"/>
          <w:b/>
          <w:sz w:val="18"/>
          <w:szCs w:val="18"/>
          <w:u w:val="single"/>
        </w:rPr>
      </w:pPr>
    </w:p>
    <w:p w14:paraId="70E1DA87" w14:textId="77777777" w:rsidR="00E14111" w:rsidRDefault="00E14111" w:rsidP="00E14111">
      <w:pPr>
        <w:spacing w:after="120"/>
        <w:rPr>
          <w:rFonts w:ascii="Verdana" w:hAnsi="Verdana"/>
          <w:b/>
          <w:sz w:val="18"/>
          <w:szCs w:val="18"/>
          <w:u w:val="single"/>
        </w:rPr>
      </w:pPr>
      <w:r w:rsidRPr="004869BB">
        <w:rPr>
          <w:rFonts w:ascii="Verdana" w:hAnsi="Verdana"/>
          <w:b/>
          <w:sz w:val="18"/>
          <w:szCs w:val="18"/>
          <w:u w:val="single"/>
        </w:rPr>
        <w:t>3.3.4 Azofarbstoffe</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14111" w:rsidRPr="00D27F01" w14:paraId="66AE0332" w14:textId="77777777" w:rsidTr="00057ECF">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3896275" w14:textId="77777777" w:rsidR="00E14111" w:rsidRPr="00360FCA"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892EE41" w14:textId="77777777" w:rsidR="00E14111" w:rsidRPr="00EA1C44" w:rsidRDefault="00E14111"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14:paraId="67CB25F4" w14:textId="77777777" w:rsidR="00E14111" w:rsidRDefault="00E14111"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 xml:space="preserve">in den Druckfarben, Tinten und Tonern </w:t>
            </w:r>
            <w:r w:rsidR="00F725E0">
              <w:rPr>
                <w:rFonts w:ascii="Verdana" w:hAnsi="Verdana" w:cs="Arial"/>
                <w:sz w:val="18"/>
                <w:szCs w:val="18"/>
              </w:rPr>
              <w:t>keine Amine abspaltenden Azofarbstoffe oder Pigmente eingesetzt werden</w:t>
            </w:r>
            <w:r w:rsidR="006A2EFF">
              <w:rPr>
                <w:rFonts w:ascii="Verdana" w:hAnsi="Verdana" w:cs="Arial"/>
                <w:sz w:val="18"/>
                <w:szCs w:val="18"/>
              </w:rPr>
              <w:t xml:space="preserve"> (Übersicht siehe Anhang A)</w:t>
            </w:r>
            <w:r w:rsidR="00F725E0">
              <w:rPr>
                <w:rFonts w:ascii="Verdana" w:hAnsi="Verdana" w:cs="Arial"/>
                <w:sz w:val="18"/>
                <w:szCs w:val="18"/>
              </w:rPr>
              <w:t>.</w:t>
            </w:r>
          </w:p>
          <w:p w14:paraId="777BE285" w14:textId="77777777" w:rsidR="00057ECF" w:rsidRPr="00F725E0" w:rsidRDefault="00057ECF" w:rsidP="00A578A0">
            <w:pPr>
              <w:pStyle w:val="Listenabsatz"/>
              <w:numPr>
                <w:ilvl w:val="0"/>
                <w:numId w:val="7"/>
              </w:numPr>
              <w:spacing w:before="20" w:after="20" w:line="288" w:lineRule="auto"/>
              <w:ind w:left="714" w:hanging="357"/>
              <w:rPr>
                <w:rFonts w:ascii="Verdana" w:hAnsi="Verdana" w:cs="Arial"/>
                <w:sz w:val="18"/>
                <w:szCs w:val="18"/>
              </w:rPr>
            </w:pPr>
            <w:r>
              <w:rPr>
                <w:rFonts w:ascii="Verdana" w:hAnsi="Verdana" w:cs="Arial"/>
                <w:sz w:val="18"/>
                <w:szCs w:val="18"/>
              </w:rPr>
              <w:t>dass der Anteil primär aromatischer Amine im Azofarbstoff bzw. Pigment 0,05 % nicht überschreitet.</w:t>
            </w:r>
          </w:p>
        </w:tc>
      </w:tr>
      <w:tr w:rsidR="00E14111" w:rsidRPr="00D27F01" w14:paraId="25B00FCE"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3CBD912C" w14:textId="77777777" w:rsidR="00E14111" w:rsidRPr="00D27F01"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F771010" w14:textId="77777777" w:rsidR="00E14111" w:rsidRPr="00F725E0" w:rsidRDefault="00F725E0" w:rsidP="000B38A6">
            <w:pPr>
              <w:spacing w:before="20" w:after="20"/>
              <w:rPr>
                <w:rFonts w:ascii="Verdana" w:hAnsi="Verdana" w:cs="Arial"/>
                <w:b/>
                <w:sz w:val="18"/>
                <w:szCs w:val="18"/>
              </w:rPr>
            </w:pPr>
            <w:r w:rsidRPr="00F725E0">
              <w:rPr>
                <w:rFonts w:ascii="Verdana" w:hAnsi="Verdana" w:cs="Arial"/>
                <w:b/>
                <w:sz w:val="18"/>
                <w:szCs w:val="18"/>
              </w:rPr>
              <w:t>Ein Analysebericht nach DIN 55610:1986 oder ETAD-Methode 212 (2016) (Anlage</w:t>
            </w:r>
            <w:r>
              <w:rPr>
                <w:rFonts w:ascii="Verdana" w:hAnsi="Verdana" w:cs="Arial"/>
                <w:b/>
                <w:sz w:val="18"/>
                <w:szCs w:val="18"/>
              </w:rPr>
              <w:t> </w:t>
            </w:r>
            <w:r w:rsidRPr="00F725E0">
              <w:rPr>
                <w:rFonts w:ascii="Verdana" w:hAnsi="Verdana" w:cs="Arial"/>
                <w:b/>
                <w:sz w:val="18"/>
                <w:szCs w:val="18"/>
              </w:rPr>
              <w:t>7) ist dem Antrag beigefügt.</w:t>
            </w:r>
          </w:p>
        </w:tc>
      </w:tr>
    </w:tbl>
    <w:p w14:paraId="6E5B0B14" w14:textId="77777777" w:rsidR="00BE607E" w:rsidRDefault="00BE607E" w:rsidP="00EE14F1">
      <w:pPr>
        <w:rPr>
          <w:rFonts w:ascii="Verdana" w:hAnsi="Verdana"/>
          <w:b/>
          <w:sz w:val="18"/>
          <w:szCs w:val="18"/>
          <w:u w:val="single"/>
        </w:rPr>
      </w:pPr>
    </w:p>
    <w:p w14:paraId="35C4F5C7" w14:textId="77777777" w:rsidR="00C642E2" w:rsidRDefault="00C642E2">
      <w:pPr>
        <w:rPr>
          <w:rFonts w:ascii="Verdana" w:hAnsi="Verdana"/>
          <w:b/>
          <w:sz w:val="18"/>
          <w:szCs w:val="18"/>
          <w:u w:val="single"/>
        </w:rPr>
      </w:pPr>
    </w:p>
    <w:p w14:paraId="6015A257" w14:textId="77777777" w:rsidR="00DC5424" w:rsidRDefault="00DC5424">
      <w:pPr>
        <w:rPr>
          <w:rFonts w:ascii="Verdana" w:hAnsi="Verdana"/>
          <w:b/>
          <w:sz w:val="18"/>
          <w:szCs w:val="18"/>
          <w:u w:val="single"/>
        </w:rPr>
      </w:pPr>
      <w:r>
        <w:rPr>
          <w:rFonts w:ascii="Verdana" w:hAnsi="Verdana"/>
          <w:b/>
          <w:sz w:val="18"/>
          <w:szCs w:val="18"/>
          <w:u w:val="single"/>
        </w:rPr>
        <w:br w:type="page"/>
      </w:r>
    </w:p>
    <w:p w14:paraId="3901D5A6" w14:textId="77777777" w:rsidR="008513FA" w:rsidRDefault="008513FA" w:rsidP="008513FA">
      <w:pPr>
        <w:spacing w:after="120"/>
        <w:rPr>
          <w:rFonts w:ascii="Verdana" w:hAnsi="Verdana"/>
          <w:b/>
          <w:sz w:val="18"/>
          <w:szCs w:val="18"/>
          <w:u w:val="single"/>
        </w:rPr>
      </w:pPr>
      <w:r>
        <w:rPr>
          <w:rFonts w:ascii="Verdana" w:hAnsi="Verdana"/>
          <w:b/>
          <w:sz w:val="18"/>
          <w:szCs w:val="18"/>
          <w:u w:val="single"/>
        </w:rPr>
        <w:lastRenderedPageBreak/>
        <w:t>3.3.5 Kohlenwasserstoffe in Druckfarben für den Offsetdruck</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8513FA" w:rsidRPr="00D27F01" w14:paraId="75763051" w14:textId="77777777" w:rsidTr="008B6C8C">
        <w:trPr>
          <w:trHeight w:val="538"/>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66E0651"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15F51012" w14:textId="77777777" w:rsidR="008513FA" w:rsidRPr="008B6C8C" w:rsidRDefault="008B6C8C" w:rsidP="009A1C92">
            <w:pPr>
              <w:spacing w:before="20" w:after="20" w:line="288" w:lineRule="auto"/>
              <w:rPr>
                <w:rFonts w:ascii="Verdana" w:hAnsi="Verdana" w:cs="Arial"/>
                <w:sz w:val="18"/>
                <w:szCs w:val="18"/>
              </w:rPr>
            </w:pPr>
            <w:r>
              <w:rPr>
                <w:rFonts w:ascii="Verdana" w:hAnsi="Verdana" w:cs="Arial"/>
                <w:sz w:val="18"/>
                <w:szCs w:val="18"/>
              </w:rPr>
              <w:t>V</w:t>
            </w:r>
            <w:r w:rsidR="00896109" w:rsidRPr="008B6C8C">
              <w:rPr>
                <w:rFonts w:ascii="Verdana" w:hAnsi="Verdana" w:cs="Arial"/>
                <w:sz w:val="18"/>
                <w:szCs w:val="18"/>
              </w:rPr>
              <w:t xml:space="preserve">on den aliphatischen Kohlenwasserstoffen als konstitutionelle Bestandteile </w:t>
            </w:r>
            <w:r>
              <w:rPr>
                <w:rFonts w:ascii="Verdana" w:hAnsi="Verdana" w:cs="Arial"/>
                <w:sz w:val="18"/>
                <w:szCs w:val="18"/>
              </w:rPr>
              <w:t xml:space="preserve">werden </w:t>
            </w:r>
            <w:r w:rsidR="00896109" w:rsidRPr="008B6C8C">
              <w:rPr>
                <w:rFonts w:ascii="Verdana" w:hAnsi="Verdana" w:cs="Arial"/>
                <w:b/>
                <w:sz w:val="18"/>
                <w:szCs w:val="18"/>
              </w:rPr>
              <w:t>nur</w:t>
            </w:r>
            <w:r w:rsidR="00896109" w:rsidRPr="008B6C8C">
              <w:rPr>
                <w:rFonts w:ascii="Verdana" w:hAnsi="Verdana" w:cs="Arial"/>
                <w:sz w:val="18"/>
                <w:szCs w:val="18"/>
              </w:rPr>
              <w:t xml:space="preserve"> Stoffe der Kettenlänge C10 bis C20 eingesetzt.</w:t>
            </w:r>
          </w:p>
        </w:tc>
      </w:tr>
      <w:tr w:rsidR="008513FA" w:rsidRPr="00D27F01" w14:paraId="36595A03" w14:textId="77777777" w:rsidTr="002745E9">
        <w:tc>
          <w:tcPr>
            <w:tcW w:w="390" w:type="dxa"/>
            <w:tcBorders>
              <w:top w:val="single" w:sz="4" w:space="0" w:color="auto"/>
              <w:left w:val="single" w:sz="4" w:space="0" w:color="auto"/>
              <w:right w:val="single" w:sz="4" w:space="0" w:color="auto"/>
            </w:tcBorders>
            <w:shd w:val="clear" w:color="auto" w:fill="E5EFFB"/>
          </w:tcPr>
          <w:p w14:paraId="522892F4" w14:textId="77777777" w:rsidR="002745E9" w:rsidRPr="00D27F01" w:rsidRDefault="008513FA" w:rsidP="002745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99A7A79" w14:textId="77777777" w:rsidR="002745E9" w:rsidRPr="00A854C2" w:rsidRDefault="008B6C8C" w:rsidP="002745E9">
            <w:pPr>
              <w:spacing w:before="20" w:after="20"/>
              <w:rPr>
                <w:rFonts w:ascii="Verdana" w:hAnsi="Verdana" w:cs="Arial"/>
                <w:sz w:val="18"/>
                <w:szCs w:val="18"/>
              </w:rPr>
            </w:pPr>
            <w:r>
              <w:rPr>
                <w:rFonts w:ascii="Verdana" w:hAnsi="Verdana" w:cs="Arial"/>
                <w:sz w:val="18"/>
                <w:szCs w:val="18"/>
              </w:rPr>
              <w:t xml:space="preserve">Es werden </w:t>
            </w:r>
            <w:r w:rsidRPr="008B6C8C">
              <w:rPr>
                <w:rFonts w:ascii="Verdana" w:hAnsi="Verdana" w:cs="Arial"/>
                <w:b/>
                <w:sz w:val="18"/>
                <w:szCs w:val="18"/>
              </w:rPr>
              <w:t>auch</w:t>
            </w:r>
            <w:r>
              <w:rPr>
                <w:rFonts w:ascii="Verdana" w:hAnsi="Verdana" w:cs="Arial"/>
                <w:sz w:val="18"/>
                <w:szCs w:val="18"/>
              </w:rPr>
              <w:t xml:space="preserve"> höhermolekulare aliphatische Kohlenwasserstoffe </w:t>
            </w:r>
            <w:r w:rsidR="002745E9">
              <w:rPr>
                <w:rFonts w:ascii="Verdana" w:hAnsi="Verdana" w:cs="Arial"/>
                <w:sz w:val="18"/>
                <w:szCs w:val="18"/>
              </w:rPr>
              <w:t xml:space="preserve">mit eine Kettenlänge über C20 </w:t>
            </w:r>
            <w:r>
              <w:rPr>
                <w:rFonts w:ascii="Verdana" w:hAnsi="Verdana" w:cs="Arial"/>
                <w:sz w:val="18"/>
                <w:szCs w:val="18"/>
              </w:rPr>
              <w:t>eingesetzt.</w:t>
            </w:r>
            <w:r w:rsidR="002745E9">
              <w:rPr>
                <w:rFonts w:ascii="Verdana" w:hAnsi="Verdana" w:cs="Arial"/>
                <w:sz w:val="18"/>
                <w:szCs w:val="18"/>
              </w:rPr>
              <w:t xml:space="preserve"> </w:t>
            </w:r>
          </w:p>
        </w:tc>
      </w:tr>
      <w:tr w:rsidR="002745E9" w:rsidRPr="00D27F01" w14:paraId="6C0BA7CB" w14:textId="77777777" w:rsidTr="002745E9">
        <w:tc>
          <w:tcPr>
            <w:tcW w:w="390" w:type="dxa"/>
            <w:tcBorders>
              <w:left w:val="single" w:sz="4" w:space="0" w:color="auto"/>
              <w:right w:val="single" w:sz="4" w:space="0" w:color="auto"/>
            </w:tcBorders>
            <w:shd w:val="clear" w:color="auto" w:fill="E5EFFB"/>
          </w:tcPr>
          <w:p w14:paraId="1CDEE7DA"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E7169F7" w14:textId="77777777" w:rsidR="002745E9" w:rsidRDefault="002745E9" w:rsidP="002745E9">
            <w:pPr>
              <w:spacing w:before="20" w:after="20"/>
              <w:rPr>
                <w:rFonts w:ascii="Verdana" w:hAnsi="Verdana" w:cs="Arial"/>
                <w:sz w:val="18"/>
                <w:szCs w:val="18"/>
              </w:rPr>
            </w:pPr>
            <w:r>
              <w:rPr>
                <w:rFonts w:ascii="Verdana" w:hAnsi="Verdana" w:cs="Arial"/>
                <w:sz w:val="18"/>
                <w:szCs w:val="18"/>
              </w:rPr>
              <w:t xml:space="preserve">Diese Kettenlängen über </w:t>
            </w:r>
            <w:r w:rsidR="00FF3D77">
              <w:rPr>
                <w:rFonts w:ascii="Verdana" w:hAnsi="Verdana" w:cs="Arial"/>
                <w:sz w:val="18"/>
                <w:szCs w:val="18"/>
              </w:rPr>
              <w:t>C</w:t>
            </w:r>
            <w:r>
              <w:rPr>
                <w:rFonts w:ascii="Verdana" w:hAnsi="Verdana" w:cs="Arial"/>
                <w:sz w:val="18"/>
                <w:szCs w:val="18"/>
              </w:rPr>
              <w:t xml:space="preserve">20 stammen </w:t>
            </w:r>
            <w:r w:rsidRPr="002745E9">
              <w:rPr>
                <w:rFonts w:ascii="Verdana" w:hAnsi="Verdana" w:cs="Arial"/>
                <w:b/>
                <w:sz w:val="18"/>
                <w:szCs w:val="18"/>
              </w:rPr>
              <w:t>ausschließlich</w:t>
            </w:r>
            <w:r>
              <w:rPr>
                <w:rFonts w:ascii="Verdana" w:hAnsi="Verdana" w:cs="Arial"/>
                <w:sz w:val="18"/>
                <w:szCs w:val="18"/>
              </w:rPr>
              <w:t xml:space="preserve"> aus den folgenden Kohlenwasserstoffverbindungen ohne Lösemitteleigenschaften:</w:t>
            </w:r>
          </w:p>
          <w:p w14:paraId="4FFB056B" w14:textId="77777777" w:rsidR="002745E9" w:rsidRDefault="002745E9" w:rsidP="00A578A0">
            <w:pPr>
              <w:pStyle w:val="Listenabsatz"/>
              <w:numPr>
                <w:ilvl w:val="0"/>
                <w:numId w:val="6"/>
              </w:numPr>
              <w:spacing w:before="20" w:after="20"/>
              <w:ind w:left="1077" w:hanging="357"/>
              <w:rPr>
                <w:rFonts w:ascii="Verdana" w:hAnsi="Verdana" w:cs="Arial"/>
                <w:sz w:val="18"/>
                <w:szCs w:val="18"/>
              </w:rPr>
            </w:pPr>
            <w:r>
              <w:rPr>
                <w:rFonts w:ascii="Verdana" w:hAnsi="Verdana" w:cs="Arial"/>
                <w:sz w:val="18"/>
                <w:szCs w:val="18"/>
              </w:rPr>
              <w:t>Mikrokristalline Wachse, Vaseline, Polyolefin, Paraffin- oder Fischer-Tropsch-Wachse</w:t>
            </w:r>
            <w:r w:rsidR="000B38A6">
              <w:rPr>
                <w:rFonts w:ascii="Verdana" w:hAnsi="Verdana" w:cs="Arial"/>
                <w:sz w:val="18"/>
                <w:szCs w:val="18"/>
              </w:rPr>
              <w:t>.</w:t>
            </w:r>
          </w:p>
        </w:tc>
      </w:tr>
      <w:tr w:rsidR="002745E9" w:rsidRPr="00D27F01" w14:paraId="316CFDC9" w14:textId="77777777" w:rsidTr="00FF3D77">
        <w:tc>
          <w:tcPr>
            <w:tcW w:w="390" w:type="dxa"/>
            <w:tcBorders>
              <w:left w:val="single" w:sz="4" w:space="0" w:color="auto"/>
              <w:right w:val="single" w:sz="4" w:space="0" w:color="auto"/>
            </w:tcBorders>
            <w:shd w:val="clear" w:color="auto" w:fill="E5EFFB"/>
          </w:tcPr>
          <w:p w14:paraId="1631135B"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3C0403B" w14:textId="77777777" w:rsidR="002745E9" w:rsidRDefault="002745E9" w:rsidP="002745E9">
            <w:pPr>
              <w:spacing w:before="20" w:after="20"/>
              <w:rPr>
                <w:rFonts w:ascii="Verdana" w:hAnsi="Verdana" w:cs="Arial"/>
                <w:sz w:val="18"/>
                <w:szCs w:val="18"/>
              </w:rPr>
            </w:pPr>
            <w:r>
              <w:rPr>
                <w:rFonts w:ascii="Verdana" w:hAnsi="Verdana" w:cs="Arial"/>
                <w:sz w:val="18"/>
                <w:szCs w:val="18"/>
              </w:rPr>
              <w:t>Die hochmolekularen aliphatischen Kohlenwasserstoffe weisen eine</w:t>
            </w:r>
            <w:r w:rsidR="00FF3D77">
              <w:rPr>
                <w:rFonts w:ascii="Verdana" w:hAnsi="Verdana" w:cs="Arial"/>
                <w:sz w:val="18"/>
                <w:szCs w:val="18"/>
              </w:rPr>
              <w:t xml:space="preserve"> Kettenlänge von &gt; C35 auf.</w:t>
            </w:r>
          </w:p>
        </w:tc>
      </w:tr>
      <w:tr w:rsidR="00FF3D77" w:rsidRPr="00D27F01" w14:paraId="11D3C79D" w14:textId="77777777" w:rsidTr="002745E9">
        <w:tc>
          <w:tcPr>
            <w:tcW w:w="390" w:type="dxa"/>
            <w:tcBorders>
              <w:left w:val="single" w:sz="4" w:space="0" w:color="auto"/>
              <w:bottom w:val="single" w:sz="4" w:space="0" w:color="auto"/>
              <w:right w:val="single" w:sz="4" w:space="0" w:color="auto"/>
            </w:tcBorders>
            <w:shd w:val="clear" w:color="auto" w:fill="E5EFFB"/>
          </w:tcPr>
          <w:p w14:paraId="3D50E6A8" w14:textId="77777777" w:rsidR="00FF3D77" w:rsidRPr="00360FCA" w:rsidRDefault="00FF3D77"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3AD7E51" w14:textId="77777777" w:rsidR="00FF3D77" w:rsidRDefault="00FF3D77" w:rsidP="002745E9">
            <w:pPr>
              <w:spacing w:before="20" w:after="20"/>
              <w:rPr>
                <w:rFonts w:ascii="Verdana" w:hAnsi="Verdana" w:cs="Arial"/>
                <w:sz w:val="18"/>
                <w:szCs w:val="18"/>
              </w:rPr>
            </w:pPr>
            <w:r>
              <w:rPr>
                <w:rFonts w:ascii="Verdana" w:hAnsi="Verdana" w:cs="Arial"/>
                <w:sz w:val="18"/>
                <w:szCs w:val="18"/>
              </w:rPr>
              <w:t>Der Anteil mit Kettenlängen von C20 bis C35 beträgt maximal 5 %</w:t>
            </w:r>
            <w:r w:rsidR="000B38A6">
              <w:rPr>
                <w:rFonts w:ascii="Verdana" w:hAnsi="Verdana" w:cs="Arial"/>
                <w:sz w:val="18"/>
                <w:szCs w:val="18"/>
              </w:rPr>
              <w:t>.</w:t>
            </w:r>
          </w:p>
        </w:tc>
      </w:tr>
      <w:tr w:rsidR="008513FA" w:rsidRPr="00D27F01" w14:paraId="7D2FF13A"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049D91E1"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BF20EED" w14:textId="77777777" w:rsidR="008513FA" w:rsidRPr="00092955" w:rsidRDefault="00FF3D77" w:rsidP="00FF3D77">
            <w:pPr>
              <w:spacing w:before="20" w:after="20"/>
              <w:rPr>
                <w:rFonts w:ascii="Verdana" w:hAnsi="Verdana" w:cs="Arial"/>
                <w:b/>
                <w:sz w:val="18"/>
                <w:szCs w:val="18"/>
                <w:lang w:val="en-US"/>
              </w:rPr>
            </w:pPr>
            <w:r w:rsidRPr="00092955">
              <w:rPr>
                <w:rFonts w:ascii="Verdana" w:hAnsi="Verdana" w:cs="Arial"/>
                <w:b/>
                <w:sz w:val="18"/>
                <w:szCs w:val="18"/>
                <w:lang w:val="en-US"/>
              </w:rPr>
              <w:t>Bogenoffset</w:t>
            </w:r>
            <w:r w:rsidR="00092955" w:rsidRPr="00092955">
              <w:rPr>
                <w:rFonts w:ascii="Verdana" w:hAnsi="Verdana" w:cs="Arial"/>
                <w:b/>
                <w:sz w:val="18"/>
                <w:szCs w:val="18"/>
                <w:lang w:val="en-US"/>
              </w:rPr>
              <w:t>-, Coldset-Rollenoffset-, LED-UV-Rollenoffset</w:t>
            </w:r>
            <w:r w:rsidRPr="00092955">
              <w:rPr>
                <w:rFonts w:ascii="Verdana" w:hAnsi="Verdana" w:cs="Arial"/>
                <w:b/>
                <w:sz w:val="18"/>
                <w:szCs w:val="18"/>
                <w:lang w:val="en-US"/>
              </w:rPr>
              <w:t>druckfarben</w:t>
            </w:r>
          </w:p>
          <w:p w14:paraId="003357B1" w14:textId="77777777" w:rsidR="00FF3D77"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0,1 Gew.-%.</w:t>
            </w:r>
          </w:p>
          <w:p w14:paraId="4CB7E09D" w14:textId="77777777" w:rsidR="00FF3D77" w:rsidRPr="00FF3D77" w:rsidRDefault="00FF3D77" w:rsidP="00FF3D77">
            <w:pPr>
              <w:spacing w:before="120" w:after="20"/>
              <w:rPr>
                <w:rFonts w:ascii="Verdana" w:hAnsi="Verdana" w:cs="Arial"/>
                <w:b/>
                <w:sz w:val="18"/>
                <w:szCs w:val="18"/>
              </w:rPr>
            </w:pPr>
            <w:r w:rsidRPr="00FF3D77">
              <w:rPr>
                <w:rFonts w:ascii="Verdana" w:hAnsi="Verdana" w:cs="Arial"/>
                <w:b/>
                <w:sz w:val="18"/>
                <w:szCs w:val="18"/>
              </w:rPr>
              <w:t>Heatset-Rollenoffsetdruckfarben</w:t>
            </w:r>
          </w:p>
          <w:p w14:paraId="4530D388" w14:textId="77777777" w:rsidR="008513FA" w:rsidRPr="00A854C2"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1 Gew.-%.</w:t>
            </w:r>
          </w:p>
        </w:tc>
      </w:tr>
      <w:tr w:rsidR="00C349D3" w:rsidRPr="00D27F01" w14:paraId="720872B6" w14:textId="77777777" w:rsidTr="00461332">
        <w:tc>
          <w:tcPr>
            <w:tcW w:w="390" w:type="dxa"/>
            <w:tcBorders>
              <w:top w:val="single" w:sz="4" w:space="0" w:color="auto"/>
              <w:left w:val="single" w:sz="4" w:space="0" w:color="auto"/>
              <w:right w:val="single" w:sz="4" w:space="0" w:color="auto"/>
            </w:tcBorders>
            <w:shd w:val="clear" w:color="auto" w:fill="E5EFFB"/>
          </w:tcPr>
          <w:p w14:paraId="334642B2" w14:textId="77777777" w:rsidR="00C349D3"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9796D9F" w14:textId="77777777" w:rsidR="00C349D3" w:rsidRPr="00461332" w:rsidRDefault="00461332" w:rsidP="00FF3D77">
            <w:pPr>
              <w:spacing w:before="20" w:after="20"/>
              <w:rPr>
                <w:rFonts w:ascii="Verdana" w:hAnsi="Verdana" w:cs="Arial"/>
                <w:sz w:val="18"/>
                <w:szCs w:val="18"/>
              </w:rPr>
            </w:pPr>
            <w:r w:rsidRPr="00461332">
              <w:rPr>
                <w:rFonts w:ascii="Verdana" w:hAnsi="Verdana" w:cs="Arial"/>
                <w:sz w:val="18"/>
                <w:szCs w:val="18"/>
              </w:rPr>
              <w:t>Für folgende P</w:t>
            </w:r>
            <w:r>
              <w:rPr>
                <w:rFonts w:ascii="Verdana" w:hAnsi="Verdana" w:cs="Arial"/>
                <w:sz w:val="18"/>
                <w:szCs w:val="18"/>
              </w:rPr>
              <w:t>AK</w:t>
            </w:r>
            <w:r w:rsidRPr="00461332">
              <w:rPr>
                <w:rFonts w:ascii="Verdana" w:hAnsi="Verdana" w:cs="Arial"/>
                <w:sz w:val="18"/>
                <w:szCs w:val="18"/>
              </w:rPr>
              <w:t xml:space="preserve"> wird jeweils der Wert von 0,2 mg/kg in der Druckfarbe</w:t>
            </w:r>
            <w:r>
              <w:rPr>
                <w:rFonts w:ascii="Verdana" w:hAnsi="Verdana" w:cs="Arial"/>
                <w:sz w:val="18"/>
                <w:szCs w:val="18"/>
              </w:rPr>
              <w:t xml:space="preserve"> </w:t>
            </w:r>
            <w:r w:rsidRPr="00461332">
              <w:rPr>
                <w:rFonts w:ascii="Verdana" w:hAnsi="Verdana" w:cs="Arial"/>
                <w:sz w:val="18"/>
                <w:szCs w:val="18"/>
              </w:rPr>
              <w:t>nicht überschritten:</w:t>
            </w:r>
          </w:p>
          <w:p w14:paraId="326F4720" w14:textId="77777777" w:rsidR="00461332" w:rsidRPr="00461332" w:rsidRDefault="00461332" w:rsidP="00A578A0">
            <w:pPr>
              <w:pStyle w:val="Listenabsatz"/>
              <w:numPr>
                <w:ilvl w:val="0"/>
                <w:numId w:val="6"/>
              </w:numPr>
              <w:spacing w:before="20" w:after="20"/>
              <w:rPr>
                <w:rFonts w:ascii="Verdana" w:hAnsi="Verdana" w:cs="Arial"/>
                <w:sz w:val="18"/>
                <w:szCs w:val="18"/>
              </w:rPr>
            </w:pPr>
            <w:r w:rsidRPr="00461332">
              <w:rPr>
                <w:rFonts w:ascii="Verdana" w:hAnsi="Verdana" w:cs="Arial"/>
                <w:sz w:val="18"/>
                <w:szCs w:val="18"/>
              </w:rPr>
              <w:t>Benzo[a]pyren, Benzo[e]pyren, Benzo[a]anthracen, Benzo[b]fluoranthen, Benzo[j]fluoranthen, Benzo[k]fluoranthen, Chrysen, Dibenzo[a,h]anthracen, Benzo[ghi]perylen, Indeno[1,2,3-cd]pyren</w:t>
            </w:r>
          </w:p>
        </w:tc>
      </w:tr>
      <w:tr w:rsidR="00461332" w:rsidRPr="00D27F01" w14:paraId="513ACC02" w14:textId="77777777" w:rsidTr="00E763B0">
        <w:tc>
          <w:tcPr>
            <w:tcW w:w="390" w:type="dxa"/>
            <w:tcBorders>
              <w:left w:val="single" w:sz="4" w:space="0" w:color="auto"/>
              <w:bottom w:val="single" w:sz="4" w:space="0" w:color="auto"/>
              <w:right w:val="single" w:sz="4" w:space="0" w:color="auto"/>
            </w:tcBorders>
            <w:shd w:val="clear" w:color="auto" w:fill="E5EFFB"/>
          </w:tcPr>
          <w:p w14:paraId="49259306" w14:textId="77777777" w:rsidR="00461332"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1861E07" w14:textId="77777777" w:rsidR="00461332" w:rsidRPr="00461332" w:rsidRDefault="00461332" w:rsidP="00FF3D77">
            <w:pPr>
              <w:spacing w:before="20" w:after="20"/>
              <w:rPr>
                <w:rFonts w:ascii="Verdana" w:hAnsi="Verdana" w:cs="Arial"/>
                <w:sz w:val="18"/>
                <w:szCs w:val="18"/>
              </w:rPr>
            </w:pPr>
            <w:r>
              <w:rPr>
                <w:rFonts w:ascii="Verdana" w:hAnsi="Verdana" w:cs="Arial"/>
                <w:sz w:val="18"/>
                <w:szCs w:val="18"/>
              </w:rPr>
              <w:t>Die Summe aller genannten PAK in der Druckfarbe liegt unter 1 mg/kg.</w:t>
            </w:r>
          </w:p>
        </w:tc>
      </w:tr>
      <w:tr w:rsidR="00E763B0" w:rsidRPr="00D27F01" w14:paraId="58483880"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57B13DEB"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5A14E5E" w14:textId="77777777" w:rsidR="00E763B0" w:rsidRPr="00E763B0" w:rsidRDefault="00E763B0" w:rsidP="00FF3D77">
            <w:pPr>
              <w:spacing w:before="20" w:after="20"/>
              <w:rPr>
                <w:rFonts w:ascii="Verdana" w:hAnsi="Verdana" w:cs="Arial"/>
                <w:b/>
                <w:sz w:val="18"/>
                <w:szCs w:val="18"/>
              </w:rPr>
            </w:pPr>
            <w:r w:rsidRPr="00E763B0">
              <w:rPr>
                <w:rFonts w:ascii="Verdana" w:hAnsi="Verdana" w:cs="Arial"/>
                <w:b/>
                <w:sz w:val="18"/>
                <w:szCs w:val="18"/>
              </w:rPr>
              <w:t>Die Rezepturangaben (Anlage 8) sind dem Antrag beigefügt.</w:t>
            </w:r>
          </w:p>
        </w:tc>
      </w:tr>
      <w:tr w:rsidR="00E763B0" w:rsidRPr="00D27F01" w14:paraId="4022DD0B"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65AC63DC"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17FD534" w14:textId="77777777" w:rsidR="00E763B0" w:rsidRPr="00E763B0" w:rsidRDefault="00E763B0" w:rsidP="00FF3D77">
            <w:pPr>
              <w:spacing w:before="20" w:after="20"/>
              <w:rPr>
                <w:rFonts w:ascii="Verdana" w:hAnsi="Verdana" w:cs="Arial"/>
                <w:b/>
                <w:sz w:val="18"/>
                <w:szCs w:val="18"/>
              </w:rPr>
            </w:pPr>
            <w:r>
              <w:rPr>
                <w:rFonts w:ascii="Verdana" w:hAnsi="Verdana" w:cs="Arial"/>
                <w:b/>
                <w:sz w:val="18"/>
                <w:szCs w:val="18"/>
              </w:rPr>
              <w:t>Ein Messprotokoll (Anlage 9) in Anlehnung an AfPS GS 2019:01 PAK ist dem Antrag beigefügt. Neben den Einzelmengen sowie der Summe der genannten PAK, wird in dem Protokoll auch die Menge an Naphthalin, die Summe</w:t>
            </w:r>
            <w:r w:rsidR="0050591D">
              <w:rPr>
                <w:rFonts w:ascii="Verdana" w:hAnsi="Verdana" w:cs="Arial"/>
                <w:b/>
                <w:sz w:val="18"/>
                <w:szCs w:val="18"/>
              </w:rPr>
              <w:t xml:space="preserve"> an</w:t>
            </w:r>
            <w:r>
              <w:rPr>
                <w:rFonts w:ascii="Verdana" w:hAnsi="Verdana" w:cs="Arial"/>
                <w:b/>
                <w:sz w:val="18"/>
                <w:szCs w:val="18"/>
              </w:rPr>
              <w:t xml:space="preserve"> Phenanthren, Pyren, Anth</w:t>
            </w:r>
            <w:r w:rsidR="0050591D">
              <w:rPr>
                <w:rFonts w:ascii="Verdana" w:hAnsi="Verdana" w:cs="Arial"/>
                <w:b/>
                <w:sz w:val="18"/>
                <w:szCs w:val="18"/>
              </w:rPr>
              <w:t>r</w:t>
            </w:r>
            <w:r>
              <w:rPr>
                <w:rFonts w:ascii="Verdana" w:hAnsi="Verdana" w:cs="Arial"/>
                <w:b/>
                <w:sz w:val="18"/>
                <w:szCs w:val="18"/>
              </w:rPr>
              <w:t xml:space="preserve">acen und Flouranthen </w:t>
            </w:r>
            <w:r w:rsidR="0050591D">
              <w:rPr>
                <w:rFonts w:ascii="Verdana" w:hAnsi="Verdana" w:cs="Arial"/>
                <w:b/>
                <w:sz w:val="18"/>
                <w:szCs w:val="18"/>
              </w:rPr>
              <w:t>sowie die Summe aller 15 im Messverfahren bestimmten PAK angegeben.</w:t>
            </w:r>
          </w:p>
        </w:tc>
      </w:tr>
    </w:tbl>
    <w:p w14:paraId="1486CED5" w14:textId="77777777" w:rsidR="008513FA" w:rsidRDefault="008513FA" w:rsidP="00EE14F1">
      <w:pPr>
        <w:rPr>
          <w:rFonts w:ascii="Verdana" w:hAnsi="Verdana"/>
          <w:b/>
          <w:sz w:val="18"/>
          <w:szCs w:val="18"/>
          <w:u w:val="single"/>
        </w:rPr>
      </w:pPr>
    </w:p>
    <w:p w14:paraId="12B98112" w14:textId="77777777" w:rsidR="00A917BD" w:rsidRDefault="00A917BD" w:rsidP="00A917BD">
      <w:pPr>
        <w:rPr>
          <w:rFonts w:ascii="Verdana" w:hAnsi="Verdana"/>
          <w:b/>
          <w:sz w:val="18"/>
          <w:szCs w:val="18"/>
          <w:u w:val="single"/>
        </w:rPr>
      </w:pPr>
    </w:p>
    <w:p w14:paraId="71995226" w14:textId="77777777" w:rsidR="00C960F6" w:rsidRPr="000238FD" w:rsidRDefault="00C960F6">
      <w:pPr>
        <w:rPr>
          <w:rFonts w:ascii="Verdana" w:hAnsi="Verdana"/>
          <w:b/>
          <w:sz w:val="18"/>
          <w:szCs w:val="18"/>
          <w:u w:val="single"/>
        </w:rPr>
      </w:pPr>
      <w:r w:rsidRPr="000238FD">
        <w:rPr>
          <w:rFonts w:ascii="Verdana" w:hAnsi="Verdana"/>
          <w:b/>
          <w:sz w:val="18"/>
          <w:szCs w:val="18"/>
          <w:u w:val="single"/>
        </w:rPr>
        <w:br w:type="page"/>
      </w:r>
    </w:p>
    <w:p w14:paraId="21F16801" w14:textId="77777777" w:rsidR="00A917BD" w:rsidRDefault="00A917BD" w:rsidP="00A917BD">
      <w:pPr>
        <w:spacing w:after="120"/>
        <w:rPr>
          <w:rFonts w:ascii="Verdana" w:hAnsi="Verdana"/>
          <w:b/>
          <w:sz w:val="18"/>
          <w:szCs w:val="18"/>
          <w:u w:val="single"/>
        </w:rPr>
      </w:pPr>
      <w:r w:rsidRPr="00C960F6">
        <w:rPr>
          <w:rFonts w:ascii="Verdana" w:hAnsi="Verdana"/>
          <w:b/>
          <w:sz w:val="18"/>
          <w:szCs w:val="18"/>
          <w:u w:val="single"/>
        </w:rPr>
        <w:lastRenderedPageBreak/>
        <w:t>3.3.6 Per- und polyfluorierte Alkylsubstanzen (PFAS)</w:t>
      </w:r>
      <w:r w:rsidR="00092955">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688"/>
        <w:gridCol w:w="3836"/>
        <w:gridCol w:w="1099"/>
      </w:tblGrid>
      <w:tr w:rsidR="00A917BD" w:rsidRPr="00D27F01" w14:paraId="46DEBACF" w14:textId="77777777" w:rsidTr="00C960F6">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52FACEE" w14:textId="77777777" w:rsidR="00A917BD" w:rsidRPr="00360FCA" w:rsidRDefault="00A917BD"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109F3A3" w14:textId="77777777" w:rsidR="00A917BD" w:rsidRPr="00EA1C44" w:rsidRDefault="00A917BD"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14:paraId="05D49181" w14:textId="77777777" w:rsidR="00A917BD" w:rsidRPr="00A917BD" w:rsidRDefault="00A917BD"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in den Druckfarben, Tinten und Tonern keine per- und polyfluorierten Alkylsubstanzen eingesetzt werden.</w:t>
            </w:r>
          </w:p>
        </w:tc>
      </w:tr>
      <w:tr w:rsidR="00A917BD" w:rsidRPr="00D27F01" w14:paraId="31AA9D1A" w14:textId="77777777" w:rsidTr="00C960F6">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69B172D6" w14:textId="77777777" w:rsidR="006B2589" w:rsidRPr="006B2589" w:rsidRDefault="00A917BD" w:rsidP="006B2589">
            <w:pPr>
              <w:spacing w:before="20" w:after="20"/>
              <w:jc w:val="center"/>
              <w:rPr>
                <w:rFonts w:ascii="Verdana" w:hAnsi="Verdana" w:cs="Arial"/>
                <w:b/>
                <w:sz w:val="16"/>
                <w:szCs w:val="16"/>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78F5B33" w14:textId="77777777" w:rsidR="006B2589" w:rsidRPr="006B2589" w:rsidRDefault="00A917BD" w:rsidP="00A917BD">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beträgt </w:t>
            </w:r>
            <w:r w:rsidRPr="00A917BD">
              <w:rPr>
                <w:rFonts w:ascii="Verdana" w:hAnsi="Verdana" w:cs="Arial"/>
                <w:b/>
                <w:sz w:val="18"/>
                <w:szCs w:val="18"/>
              </w:rPr>
              <w:t>maximal 50 mg</w:t>
            </w:r>
            <w:r w:rsidRPr="00A917BD">
              <w:rPr>
                <w:rFonts w:ascii="Verdana" w:hAnsi="Verdana" w:cs="Arial"/>
                <w:sz w:val="18"/>
                <w:szCs w:val="18"/>
              </w:rPr>
              <w:t xml:space="preserve"> organisch gebundenes Fluor/kg Farbe.</w:t>
            </w:r>
          </w:p>
        </w:tc>
      </w:tr>
      <w:tr w:rsidR="00A917BD" w:rsidRPr="00D27F01" w14:paraId="2E073918"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7959C5A9" w14:textId="77777777" w:rsidR="006B2589" w:rsidRPr="00360FCA" w:rsidRDefault="00A917BD" w:rsidP="006B258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400CEB9" w14:textId="77777777" w:rsidR="006B2589" w:rsidRPr="00A917BD" w:rsidRDefault="00A917BD" w:rsidP="006B2589">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w:t>
            </w:r>
            <w:r>
              <w:rPr>
                <w:rFonts w:ascii="Verdana" w:hAnsi="Verdana" w:cs="Arial"/>
                <w:sz w:val="18"/>
                <w:szCs w:val="18"/>
              </w:rPr>
              <w:t>beträgt</w:t>
            </w:r>
            <w:r w:rsidRPr="00A917BD">
              <w:rPr>
                <w:rFonts w:ascii="Verdana" w:hAnsi="Verdana" w:cs="Arial"/>
                <w:sz w:val="18"/>
                <w:szCs w:val="18"/>
              </w:rPr>
              <w:t xml:space="preserve"> </w:t>
            </w:r>
            <w:r w:rsidRPr="00A917BD">
              <w:rPr>
                <w:rFonts w:ascii="Verdana" w:hAnsi="Verdana" w:cs="Arial"/>
                <w:b/>
                <w:sz w:val="18"/>
                <w:szCs w:val="18"/>
              </w:rPr>
              <w:t>50-200 mg</w:t>
            </w:r>
            <w:r w:rsidRPr="00A917BD">
              <w:rPr>
                <w:rFonts w:ascii="Verdana" w:hAnsi="Verdana" w:cs="Arial"/>
                <w:sz w:val="18"/>
                <w:szCs w:val="18"/>
              </w:rPr>
              <w:t xml:space="preserve"> organisch gebundenes Fluor/kg Farbe.</w:t>
            </w:r>
          </w:p>
        </w:tc>
      </w:tr>
      <w:tr w:rsidR="00C960F6" w:rsidRPr="00D27F01" w14:paraId="6C7F2710" w14:textId="77777777" w:rsidTr="00C960F6">
        <w:trPr>
          <w:trHeight w:val="570"/>
        </w:trPr>
        <w:tc>
          <w:tcPr>
            <w:tcW w:w="390" w:type="dxa"/>
            <w:tcBorders>
              <w:left w:val="single" w:sz="4" w:space="0" w:color="auto"/>
              <w:bottom w:val="single" w:sz="4" w:space="0" w:color="auto"/>
              <w:right w:val="single" w:sz="4" w:space="0" w:color="auto"/>
            </w:tcBorders>
            <w:shd w:val="clear" w:color="auto" w:fill="E5EFFB"/>
          </w:tcPr>
          <w:p w14:paraId="662615CC" w14:textId="77777777" w:rsidR="00C960F6" w:rsidRPr="00360FCA" w:rsidRDefault="00C960F6" w:rsidP="00C000A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E1F2945" w14:textId="77777777" w:rsidR="00C960F6" w:rsidRPr="006B2589" w:rsidRDefault="00C960F6" w:rsidP="00C000A9">
            <w:pPr>
              <w:spacing w:before="20" w:after="20"/>
              <w:rPr>
                <w:rFonts w:ascii="Verdana" w:hAnsi="Verdana" w:cs="Arial"/>
                <w:b/>
                <w:sz w:val="18"/>
                <w:szCs w:val="18"/>
              </w:rPr>
            </w:pPr>
            <w:r w:rsidRPr="006B2589">
              <w:rPr>
                <w:rFonts w:ascii="Verdana" w:hAnsi="Verdana" w:cs="Arial"/>
                <w:b/>
                <w:sz w:val="18"/>
                <w:szCs w:val="18"/>
              </w:rPr>
              <w:t>Ein Schreiben, das Gründe für den Gehalt von 50-200 mg organisch gebundene</w:t>
            </w:r>
            <w:r>
              <w:rPr>
                <w:rFonts w:ascii="Verdana" w:hAnsi="Verdana" w:cs="Arial"/>
                <w:b/>
                <w:sz w:val="18"/>
                <w:szCs w:val="18"/>
              </w:rPr>
              <w:t>m</w:t>
            </w:r>
            <w:r w:rsidRPr="006B2589">
              <w:rPr>
                <w:rFonts w:ascii="Verdana" w:hAnsi="Verdana" w:cs="Arial"/>
                <w:b/>
                <w:sz w:val="18"/>
                <w:szCs w:val="18"/>
              </w:rPr>
              <w:t xml:space="preserve"> Fluor/kg Farbe sowie Maßnahmen zur Minderung nennt, liegt dem Antrag bei.</w:t>
            </w:r>
          </w:p>
        </w:tc>
      </w:tr>
      <w:tr w:rsidR="00FC215B" w:rsidRPr="00D27F01" w14:paraId="018B83BD"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650A7956" w14:textId="77777777" w:rsidR="00FC215B" w:rsidRPr="00360FCA" w:rsidRDefault="00FC215B" w:rsidP="002509D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DDDC111" w14:textId="77777777" w:rsidR="00FC215B" w:rsidRDefault="00FC215B" w:rsidP="002509D5">
            <w:pPr>
              <w:spacing w:before="20" w:after="20"/>
              <w:rPr>
                <w:rFonts w:ascii="Verdana" w:hAnsi="Verdana" w:cs="Arial"/>
                <w:sz w:val="18"/>
                <w:szCs w:val="18"/>
              </w:rPr>
            </w:pPr>
            <w:r w:rsidRPr="00A974F1">
              <w:rPr>
                <w:rFonts w:ascii="Verdana" w:hAnsi="Verdana" w:cs="Arial"/>
                <w:sz w:val="18"/>
                <w:szCs w:val="18"/>
              </w:rPr>
              <w:t xml:space="preserve">Der Grenzwert von 200 mg </w:t>
            </w:r>
            <w:r w:rsidRPr="00092955">
              <w:rPr>
                <w:rFonts w:ascii="Verdana" w:hAnsi="Verdana" w:cs="Arial"/>
                <w:b/>
                <w:sz w:val="18"/>
                <w:szCs w:val="18"/>
              </w:rPr>
              <w:t>organisch</w:t>
            </w:r>
            <w:r w:rsidRPr="00A974F1">
              <w:rPr>
                <w:rFonts w:ascii="Verdana" w:hAnsi="Verdana" w:cs="Arial"/>
                <w:sz w:val="18"/>
                <w:szCs w:val="18"/>
              </w:rPr>
              <w:t xml:space="preserve"> gebundenem Fluor/kg Farbe wird aufgrund des Einsatzes von organischen Fluorverbindungen überschritten, die </w:t>
            </w:r>
            <w:r w:rsidRPr="00A974F1">
              <w:rPr>
                <w:rFonts w:ascii="Verdana" w:hAnsi="Verdana" w:cs="Arial"/>
                <w:b/>
                <w:sz w:val="18"/>
                <w:szCs w:val="18"/>
              </w:rPr>
              <w:t xml:space="preserve">nicht </w:t>
            </w:r>
            <w:r w:rsidRPr="00A974F1">
              <w:rPr>
                <w:rFonts w:ascii="Verdana" w:hAnsi="Verdana" w:cs="Arial"/>
                <w:sz w:val="18"/>
                <w:szCs w:val="18"/>
              </w:rPr>
              <w:t xml:space="preserve">zu den PFAS gehören. </w:t>
            </w:r>
          </w:p>
          <w:p w14:paraId="1F448770" w14:textId="77777777" w:rsidR="00A974F1" w:rsidRDefault="00A974F1" w:rsidP="002509D5">
            <w:pPr>
              <w:spacing w:before="20" w:after="20"/>
              <w:rPr>
                <w:rFonts w:ascii="Verdana" w:hAnsi="Verdana" w:cs="Arial"/>
                <w:sz w:val="18"/>
                <w:szCs w:val="18"/>
              </w:rPr>
            </w:pPr>
            <w:r>
              <w:rPr>
                <w:rFonts w:ascii="Verdana" w:hAnsi="Verdana" w:cs="Arial"/>
                <w:sz w:val="18"/>
                <w:szCs w:val="18"/>
              </w:rPr>
              <w:t xml:space="preserve">Bitte geben Sie die Einsatzmenge von Fluor an: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mg/kg TOF</w:t>
            </w:r>
          </w:p>
          <w:p w14:paraId="230C9A7F" w14:textId="77777777" w:rsidR="00C960F6" w:rsidRPr="00A974F1" w:rsidRDefault="00C960F6" w:rsidP="002509D5">
            <w:pPr>
              <w:spacing w:before="20" w:after="20"/>
              <w:rPr>
                <w:rFonts w:ascii="Verdana" w:hAnsi="Verdana" w:cs="Arial"/>
                <w:sz w:val="18"/>
                <w:szCs w:val="18"/>
              </w:rPr>
            </w:pPr>
          </w:p>
          <w:p w14:paraId="358FC691" w14:textId="77777777" w:rsidR="00FC215B" w:rsidRPr="00C960F6" w:rsidRDefault="00C960F6" w:rsidP="002509D5">
            <w:pPr>
              <w:spacing w:before="20" w:after="20"/>
              <w:rPr>
                <w:rFonts w:ascii="Verdana" w:hAnsi="Verdana" w:cs="Arial"/>
                <w:b/>
                <w:sz w:val="18"/>
                <w:szCs w:val="18"/>
              </w:rPr>
            </w:pPr>
            <w:r w:rsidRPr="00C960F6">
              <w:rPr>
                <w:rFonts w:ascii="Verdana" w:hAnsi="Verdana" w:cs="Arial"/>
                <w:b/>
                <w:sz w:val="18"/>
                <w:szCs w:val="18"/>
              </w:rPr>
              <w:t>Bitte nennen Sie die eingesetzten organischen Fluorverbindungen, die nicht zu den PFAS gehören und teilen Sie deren Funktion mit:</w:t>
            </w:r>
          </w:p>
          <w:p w14:paraId="67C166A4" w14:textId="77777777" w:rsidR="00C960F6" w:rsidRPr="00875FE0" w:rsidRDefault="00C960F6" w:rsidP="002509D5">
            <w:pPr>
              <w:spacing w:before="20" w:after="20"/>
              <w:rPr>
                <w:rFonts w:ascii="Verdana" w:hAnsi="Verdana" w:cs="Arial"/>
                <w:b/>
                <w:sz w:val="18"/>
                <w:szCs w:val="18"/>
                <w:highlight w:val="yellow"/>
              </w:rPr>
            </w:pPr>
          </w:p>
        </w:tc>
      </w:tr>
      <w:tr w:rsidR="00C960F6" w:rsidRPr="00611A3B" w14:paraId="0E314C3B"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60499B30"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bottom w:val="single" w:sz="4" w:space="0" w:color="auto"/>
              <w:right w:val="single" w:sz="4" w:space="0" w:color="auto"/>
            </w:tcBorders>
            <w:shd w:val="clear" w:color="auto" w:fill="auto"/>
          </w:tcPr>
          <w:p w14:paraId="02D35CC1" w14:textId="77777777" w:rsidR="00C960F6" w:rsidRPr="002C5C3E" w:rsidRDefault="00C960F6" w:rsidP="00C000A9">
            <w:pPr>
              <w:spacing w:before="20" w:after="20"/>
              <w:rPr>
                <w:rFonts w:ascii="Verdana" w:hAnsi="Verdana" w:cs="Arial"/>
                <w:b/>
                <w:sz w:val="18"/>
                <w:szCs w:val="18"/>
              </w:rPr>
            </w:pPr>
            <w:r>
              <w:rPr>
                <w:rFonts w:ascii="Verdana" w:hAnsi="Verdana" w:cs="Arial"/>
                <w:b/>
                <w:sz w:val="18"/>
                <w:szCs w:val="18"/>
              </w:rPr>
              <w:t>Organische Fluorverbindung</w:t>
            </w:r>
          </w:p>
        </w:tc>
        <w:tc>
          <w:tcPr>
            <w:tcW w:w="3836" w:type="dxa"/>
            <w:tcBorders>
              <w:left w:val="single" w:sz="4" w:space="0" w:color="auto"/>
              <w:bottom w:val="single" w:sz="4" w:space="0" w:color="auto"/>
            </w:tcBorders>
            <w:shd w:val="clear" w:color="auto" w:fill="auto"/>
            <w:vAlign w:val="center"/>
          </w:tcPr>
          <w:p w14:paraId="019A0EAA" w14:textId="77777777" w:rsidR="00C960F6" w:rsidRPr="00FD1E7B" w:rsidRDefault="00C960F6" w:rsidP="00C960F6">
            <w:pPr>
              <w:rPr>
                <w:rFonts w:ascii="Verdana" w:hAnsi="Verdana" w:cs="Arial"/>
                <w:b/>
                <w:sz w:val="18"/>
                <w:szCs w:val="18"/>
              </w:rPr>
            </w:pPr>
            <w:r>
              <w:rPr>
                <w:rFonts w:ascii="Verdana" w:hAnsi="Verdana" w:cs="Arial"/>
                <w:b/>
                <w:sz w:val="18"/>
                <w:szCs w:val="18"/>
              </w:rPr>
              <w:t>Funktion</w:t>
            </w:r>
          </w:p>
        </w:tc>
      </w:tr>
      <w:tr w:rsidR="00C960F6" w:rsidRPr="00611A3B" w14:paraId="3D799C9E"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14462DF3" w14:textId="77777777" w:rsidR="00C960F6" w:rsidRPr="00611A3B" w:rsidRDefault="00C960F6" w:rsidP="00C000A9">
            <w:pPr>
              <w:spacing w:before="20" w:after="20"/>
              <w:jc w:val="center"/>
              <w:rPr>
                <w:rFonts w:ascii="Verdana" w:hAnsi="Verdana" w:cs="Arial"/>
                <w:sz w:val="18"/>
                <w:szCs w:val="18"/>
              </w:rPr>
            </w:pPr>
          </w:p>
        </w:tc>
        <w:tc>
          <w:tcPr>
            <w:tcW w:w="3688" w:type="dxa"/>
            <w:tcBorders>
              <w:top w:val="single" w:sz="4" w:space="0" w:color="auto"/>
              <w:left w:val="single" w:sz="4" w:space="0" w:color="auto"/>
              <w:right w:val="single" w:sz="4" w:space="0" w:color="auto"/>
            </w:tcBorders>
            <w:shd w:val="clear" w:color="auto" w:fill="auto"/>
          </w:tcPr>
          <w:p w14:paraId="635D84AB"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top w:val="single" w:sz="4" w:space="0" w:color="auto"/>
              <w:left w:val="single" w:sz="4" w:space="0" w:color="auto"/>
            </w:tcBorders>
            <w:shd w:val="clear" w:color="auto" w:fill="auto"/>
            <w:vAlign w:val="center"/>
          </w:tcPr>
          <w:p w14:paraId="15B78BC4" w14:textId="77777777" w:rsidR="00C960F6" w:rsidRDefault="00C960F6" w:rsidP="00C960F6">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C960F6" w:rsidRPr="00611A3B" w14:paraId="5EAEF37F"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D7A3EFF"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55CFC887"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1F4CC1AE" w14:textId="77777777" w:rsidR="00C960F6" w:rsidRDefault="00C960F6" w:rsidP="00C960F6">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r>
      <w:tr w:rsidR="00C960F6" w:rsidRPr="00611A3B" w14:paraId="0F498452"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8C02D52"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7F9788FD" w14:textId="77777777" w:rsidR="00C960F6" w:rsidRPr="00C21886" w:rsidRDefault="00C960F6" w:rsidP="00C000A9">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736F48D2" w14:textId="77777777" w:rsidR="00C960F6" w:rsidRPr="00A3488B" w:rsidRDefault="00C960F6" w:rsidP="00C960F6">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077C6A" w:rsidRPr="00611A3B" w14:paraId="6E0A6BB6" w14:textId="77777777" w:rsidTr="00C000A9">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12660426" w14:textId="77777777" w:rsidR="00077C6A" w:rsidRPr="00611A3B" w:rsidRDefault="00077C6A" w:rsidP="00C000A9">
            <w:pPr>
              <w:spacing w:before="20" w:after="20"/>
              <w:jc w:val="center"/>
              <w:rPr>
                <w:rFonts w:ascii="Verdana" w:hAnsi="Verdana" w:cs="Arial"/>
                <w:sz w:val="18"/>
                <w:szCs w:val="18"/>
              </w:rPr>
            </w:pPr>
          </w:p>
        </w:tc>
        <w:tc>
          <w:tcPr>
            <w:tcW w:w="7524" w:type="dxa"/>
            <w:gridSpan w:val="2"/>
            <w:tcBorders>
              <w:left w:val="single" w:sz="4" w:space="0" w:color="auto"/>
            </w:tcBorders>
            <w:shd w:val="clear" w:color="auto" w:fill="auto"/>
          </w:tcPr>
          <w:p w14:paraId="6EB9EEC8" w14:textId="77777777" w:rsidR="00077C6A" w:rsidRPr="00C21886" w:rsidRDefault="00077C6A" w:rsidP="00C960F6">
            <w:pPr>
              <w:rPr>
                <w:rFonts w:ascii="Verdana" w:hAnsi="Verdana" w:cs="Arial"/>
                <w:sz w:val="18"/>
                <w:szCs w:val="18"/>
              </w:rPr>
            </w:pPr>
          </w:p>
        </w:tc>
      </w:tr>
      <w:tr w:rsidR="00C960F6" w:rsidRPr="00D27F01" w14:paraId="36156725" w14:textId="77777777" w:rsidTr="00077C6A">
        <w:trPr>
          <w:trHeight w:val="823"/>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0D3051A" w14:textId="77777777" w:rsidR="00C960F6" w:rsidRPr="00D27F01"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A778425" w14:textId="77777777" w:rsidR="00C960F6" w:rsidRPr="00F725E0" w:rsidRDefault="00C960F6" w:rsidP="00C960F6">
            <w:pPr>
              <w:spacing w:before="20" w:after="20"/>
              <w:rPr>
                <w:rFonts w:ascii="Verdana" w:hAnsi="Verdana" w:cs="Arial"/>
                <w:b/>
                <w:sz w:val="18"/>
                <w:szCs w:val="18"/>
              </w:rPr>
            </w:pPr>
            <w:r w:rsidRPr="00F725E0">
              <w:rPr>
                <w:rFonts w:ascii="Verdana" w:hAnsi="Verdana" w:cs="Arial"/>
                <w:b/>
                <w:sz w:val="18"/>
                <w:szCs w:val="18"/>
              </w:rPr>
              <w:t xml:space="preserve">Ein </w:t>
            </w:r>
            <w:r>
              <w:rPr>
                <w:rFonts w:ascii="Verdana" w:hAnsi="Verdana" w:cs="Arial"/>
                <w:b/>
                <w:sz w:val="18"/>
                <w:szCs w:val="18"/>
              </w:rPr>
              <w:t xml:space="preserve">Messprotokoll (Anlage 10) </w:t>
            </w:r>
            <w:r w:rsidRPr="00F725E0">
              <w:rPr>
                <w:rFonts w:ascii="Verdana" w:hAnsi="Verdana" w:cs="Arial"/>
                <w:b/>
                <w:sz w:val="18"/>
                <w:szCs w:val="18"/>
              </w:rPr>
              <w:t xml:space="preserve">nach DIN </w:t>
            </w:r>
            <w:r>
              <w:rPr>
                <w:rFonts w:ascii="Verdana" w:hAnsi="Verdana" w:cs="Arial"/>
                <w:b/>
                <w:sz w:val="18"/>
                <w:szCs w:val="18"/>
              </w:rPr>
              <w:t>EN 14582:2016 oder DIN EN 15408:2011, das den Gehalt an Fluor bzw. Extractable Organic Fluorine (EOF) oder Total Organic Fluorine (TOF) ausweist, ist dem Antrag beigefügt.</w:t>
            </w:r>
          </w:p>
        </w:tc>
      </w:tr>
      <w:tr w:rsidR="00C960F6" w:rsidRPr="00D27F01" w14:paraId="6AD62FAA" w14:textId="77777777" w:rsidTr="00077C6A">
        <w:trPr>
          <w:trHeight w:val="439"/>
        </w:trPr>
        <w:tc>
          <w:tcPr>
            <w:tcW w:w="390" w:type="dxa"/>
            <w:tcBorders>
              <w:top w:val="single" w:sz="4" w:space="0" w:color="auto"/>
              <w:left w:val="single" w:sz="4" w:space="0" w:color="auto"/>
              <w:right w:val="single" w:sz="4" w:space="0" w:color="auto"/>
            </w:tcBorders>
            <w:shd w:val="clear" w:color="auto" w:fill="E5EFFB"/>
          </w:tcPr>
          <w:p w14:paraId="6E22B8E6"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451C542E" w14:textId="77777777" w:rsidR="00C960F6" w:rsidRPr="00077C6A" w:rsidRDefault="00C960F6" w:rsidP="00077C6A">
            <w:pPr>
              <w:spacing w:before="20" w:after="20"/>
              <w:rPr>
                <w:rFonts w:ascii="Verdana" w:hAnsi="Verdana" w:cs="Arial"/>
                <w:sz w:val="18"/>
                <w:szCs w:val="18"/>
              </w:rPr>
            </w:pPr>
            <w:r w:rsidRPr="00A974F1">
              <w:rPr>
                <w:rFonts w:ascii="Verdana" w:hAnsi="Verdana" w:cs="Arial"/>
                <w:sz w:val="18"/>
                <w:szCs w:val="18"/>
              </w:rPr>
              <w:t xml:space="preserve">Der Grenzwert von 200 mg Fluor/kg Farbe wird aufgrund des Einsatzes von </w:t>
            </w:r>
            <w:r w:rsidR="00077C6A" w:rsidRPr="00077C6A">
              <w:rPr>
                <w:rFonts w:ascii="Verdana" w:hAnsi="Verdana" w:cs="Arial"/>
                <w:b/>
                <w:sz w:val="18"/>
                <w:szCs w:val="18"/>
              </w:rPr>
              <w:t>an</w:t>
            </w:r>
            <w:r w:rsidRPr="00077C6A">
              <w:rPr>
                <w:rFonts w:ascii="Verdana" w:hAnsi="Verdana" w:cs="Arial"/>
                <w:b/>
                <w:sz w:val="18"/>
                <w:szCs w:val="18"/>
              </w:rPr>
              <w:t>organischen</w:t>
            </w:r>
            <w:r w:rsidRPr="00A974F1">
              <w:rPr>
                <w:rFonts w:ascii="Verdana" w:hAnsi="Verdana" w:cs="Arial"/>
                <w:sz w:val="18"/>
                <w:szCs w:val="18"/>
              </w:rPr>
              <w:t xml:space="preserve"> Fluorverbindungen überschritten.</w:t>
            </w:r>
          </w:p>
        </w:tc>
      </w:tr>
      <w:tr w:rsidR="00C960F6" w:rsidRPr="00D27F01" w14:paraId="07787D01" w14:textId="77777777" w:rsidTr="00C960F6">
        <w:tc>
          <w:tcPr>
            <w:tcW w:w="390" w:type="dxa"/>
            <w:tcBorders>
              <w:left w:val="single" w:sz="4" w:space="0" w:color="auto"/>
              <w:bottom w:val="single" w:sz="4" w:space="0" w:color="auto"/>
              <w:right w:val="single" w:sz="4" w:space="0" w:color="auto"/>
            </w:tcBorders>
            <w:shd w:val="clear" w:color="auto" w:fill="E5EFFB"/>
          </w:tcPr>
          <w:p w14:paraId="35EF8D7C"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4213AA49" w14:textId="77777777" w:rsidR="00C960F6" w:rsidRPr="00F725E0" w:rsidRDefault="00077C6A" w:rsidP="00C960F6">
            <w:pPr>
              <w:spacing w:before="20" w:after="20"/>
              <w:rPr>
                <w:rFonts w:ascii="Verdana" w:hAnsi="Verdana" w:cs="Arial"/>
                <w:b/>
                <w:sz w:val="18"/>
                <w:szCs w:val="18"/>
              </w:rPr>
            </w:pPr>
            <w:r>
              <w:rPr>
                <w:rFonts w:ascii="Verdana" w:hAnsi="Verdana" w:cs="Arial"/>
                <w:b/>
                <w:sz w:val="18"/>
                <w:szCs w:val="18"/>
              </w:rPr>
              <w:t>Das in diesem Fall</w:t>
            </w:r>
            <w:r w:rsidR="00C960F6" w:rsidRPr="00F725E0">
              <w:rPr>
                <w:rFonts w:ascii="Verdana" w:hAnsi="Verdana" w:cs="Arial"/>
                <w:b/>
                <w:sz w:val="18"/>
                <w:szCs w:val="18"/>
              </w:rPr>
              <w:t xml:space="preserve"> </w:t>
            </w:r>
            <w:r w:rsidR="00C960F6">
              <w:rPr>
                <w:rFonts w:ascii="Verdana" w:hAnsi="Verdana" w:cs="Arial"/>
                <w:b/>
                <w:sz w:val="18"/>
                <w:szCs w:val="18"/>
              </w:rPr>
              <w:t>zusätzlich</w:t>
            </w:r>
            <w:r>
              <w:rPr>
                <w:rFonts w:ascii="Verdana" w:hAnsi="Verdana" w:cs="Arial"/>
                <w:b/>
                <w:sz w:val="18"/>
                <w:szCs w:val="18"/>
              </w:rPr>
              <w:t xml:space="preserve"> zu EOF oder TOF notwendige</w:t>
            </w:r>
            <w:r w:rsidR="00C960F6">
              <w:rPr>
                <w:rFonts w:ascii="Verdana" w:hAnsi="Verdana" w:cs="Arial"/>
                <w:b/>
                <w:sz w:val="18"/>
                <w:szCs w:val="18"/>
              </w:rPr>
              <w:t xml:space="preserve"> Messprotokoll (Anlage</w:t>
            </w:r>
            <w:r>
              <w:rPr>
                <w:rFonts w:ascii="Verdana" w:hAnsi="Verdana" w:cs="Arial"/>
                <w:b/>
                <w:sz w:val="18"/>
                <w:szCs w:val="18"/>
              </w:rPr>
              <w:t> </w:t>
            </w:r>
            <w:r w:rsidR="00C960F6">
              <w:rPr>
                <w:rFonts w:ascii="Verdana" w:hAnsi="Verdana" w:cs="Arial"/>
                <w:b/>
                <w:sz w:val="18"/>
                <w:szCs w:val="18"/>
              </w:rPr>
              <w:t xml:space="preserve">10a) </w:t>
            </w:r>
            <w:r w:rsidR="00C960F6" w:rsidRPr="00F725E0">
              <w:rPr>
                <w:rFonts w:ascii="Verdana" w:hAnsi="Verdana" w:cs="Arial"/>
                <w:b/>
                <w:sz w:val="18"/>
                <w:szCs w:val="18"/>
              </w:rPr>
              <w:t xml:space="preserve">nach </w:t>
            </w:r>
            <w:r w:rsidR="00C960F6">
              <w:rPr>
                <w:rFonts w:ascii="Verdana" w:hAnsi="Verdana" w:cs="Arial"/>
                <w:b/>
                <w:sz w:val="18"/>
                <w:szCs w:val="18"/>
              </w:rPr>
              <w:t>der Methode SAA-H-TOF.015:2018-11 oder gleichwertiger Methoden ist dem Antrag beigefügt.</w:t>
            </w:r>
          </w:p>
        </w:tc>
      </w:tr>
    </w:tbl>
    <w:p w14:paraId="3460319B" w14:textId="77777777" w:rsidR="00A917BD" w:rsidRDefault="00A917BD" w:rsidP="00A917BD">
      <w:pPr>
        <w:rPr>
          <w:rFonts w:ascii="Verdana" w:hAnsi="Verdana"/>
          <w:b/>
          <w:sz w:val="18"/>
          <w:szCs w:val="18"/>
          <w:u w:val="single"/>
        </w:rPr>
      </w:pPr>
    </w:p>
    <w:p w14:paraId="695BE185" w14:textId="77777777" w:rsidR="00096234" w:rsidRDefault="00096234" w:rsidP="00836095">
      <w:pPr>
        <w:spacing w:after="120"/>
        <w:rPr>
          <w:rFonts w:ascii="Verdana" w:hAnsi="Verdana"/>
          <w:b/>
          <w:sz w:val="18"/>
          <w:szCs w:val="18"/>
          <w:u w:val="single"/>
        </w:rPr>
      </w:pPr>
    </w:p>
    <w:p w14:paraId="04E79FD5" w14:textId="77777777" w:rsidR="000238FD" w:rsidRDefault="000238FD">
      <w:pPr>
        <w:rPr>
          <w:rFonts w:ascii="Verdana" w:hAnsi="Verdana"/>
          <w:b/>
          <w:sz w:val="18"/>
          <w:szCs w:val="18"/>
          <w:u w:val="single"/>
        </w:rPr>
      </w:pPr>
      <w:r>
        <w:rPr>
          <w:rFonts w:ascii="Verdana" w:hAnsi="Verdana"/>
          <w:b/>
          <w:sz w:val="18"/>
          <w:szCs w:val="18"/>
          <w:u w:val="single"/>
        </w:rPr>
        <w:br w:type="page"/>
      </w:r>
    </w:p>
    <w:p w14:paraId="44EB732A" w14:textId="77777777" w:rsidR="00836095" w:rsidRDefault="00836095" w:rsidP="00836095">
      <w:pPr>
        <w:spacing w:after="120"/>
        <w:rPr>
          <w:rFonts w:ascii="Verdana" w:hAnsi="Verdana"/>
          <w:b/>
          <w:sz w:val="18"/>
          <w:szCs w:val="18"/>
          <w:u w:val="single"/>
        </w:rPr>
      </w:pPr>
      <w:r w:rsidRPr="004869BB">
        <w:rPr>
          <w:rFonts w:ascii="Verdana" w:hAnsi="Verdana"/>
          <w:b/>
          <w:sz w:val="18"/>
          <w:szCs w:val="18"/>
          <w:u w:val="single"/>
        </w:rPr>
        <w:lastRenderedPageBreak/>
        <w:t>3.</w:t>
      </w:r>
      <w:r>
        <w:rPr>
          <w:rFonts w:ascii="Verdana" w:hAnsi="Verdana"/>
          <w:b/>
          <w:sz w:val="18"/>
          <w:szCs w:val="18"/>
          <w:u w:val="single"/>
        </w:rPr>
        <w:t>4.1 Zertifizierte nachwachsende Rohstoffe</w:t>
      </w:r>
      <w:r w:rsidR="0043628E">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546"/>
        <w:gridCol w:w="1843"/>
        <w:gridCol w:w="3234"/>
      </w:tblGrid>
      <w:tr w:rsidR="00836095" w:rsidRPr="00D27F01" w14:paraId="78969BB7" w14:textId="77777777" w:rsidTr="0000678F">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7ADE25C"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4D19D92" w14:textId="77777777" w:rsidR="00836095" w:rsidRPr="007E419A" w:rsidRDefault="007E419A" w:rsidP="007E419A">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0B089F">
              <w:rPr>
                <w:rFonts w:ascii="Verdana" w:hAnsi="Verdana" w:cs="Arial"/>
                <w:b/>
                <w:sz w:val="18"/>
                <w:szCs w:val="18"/>
              </w:rPr>
              <w:t>keine</w:t>
            </w:r>
            <w:r>
              <w:rPr>
                <w:rFonts w:ascii="Verdana" w:hAnsi="Verdana" w:cs="Arial"/>
                <w:sz w:val="18"/>
                <w:szCs w:val="18"/>
              </w:rPr>
              <w:t xml:space="preserve"> </w:t>
            </w:r>
            <w:r w:rsidRPr="007E419A">
              <w:rPr>
                <w:rFonts w:ascii="Verdana" w:hAnsi="Verdana" w:cs="Arial"/>
                <w:sz w:val="18"/>
                <w:szCs w:val="18"/>
              </w:rPr>
              <w:t>nachwachsende</w:t>
            </w:r>
            <w:r>
              <w:rPr>
                <w:rFonts w:ascii="Verdana" w:hAnsi="Verdana" w:cs="Arial"/>
                <w:sz w:val="18"/>
                <w:szCs w:val="18"/>
              </w:rPr>
              <w:t>n</w:t>
            </w:r>
            <w:r w:rsidRPr="007E419A">
              <w:rPr>
                <w:rFonts w:ascii="Verdana" w:hAnsi="Verdana" w:cs="Arial"/>
                <w:sz w:val="18"/>
                <w:szCs w:val="18"/>
              </w:rPr>
              <w:t xml:space="preserve"> Rohstoffe bzw. </w:t>
            </w:r>
            <w:r>
              <w:rPr>
                <w:rFonts w:ascii="Verdana" w:hAnsi="Verdana" w:cs="Arial"/>
                <w:sz w:val="18"/>
                <w:szCs w:val="18"/>
              </w:rPr>
              <w:t xml:space="preserve">werden nicht </w:t>
            </w:r>
            <w:r w:rsidRPr="007E419A">
              <w:rPr>
                <w:rFonts w:ascii="Verdana" w:hAnsi="Verdana" w:cs="Arial"/>
                <w:sz w:val="18"/>
                <w:szCs w:val="18"/>
              </w:rPr>
              <w:t>auf deren Basis hergestellt.</w:t>
            </w:r>
          </w:p>
        </w:tc>
      </w:tr>
      <w:tr w:rsidR="00836095" w:rsidRPr="00D27F01" w14:paraId="10D7AA0E" w14:textId="77777777" w:rsidTr="0000678F">
        <w:trPr>
          <w:trHeight w:val="570"/>
        </w:trPr>
        <w:tc>
          <w:tcPr>
            <w:tcW w:w="390" w:type="dxa"/>
            <w:tcBorders>
              <w:top w:val="single" w:sz="4" w:space="0" w:color="auto"/>
              <w:left w:val="single" w:sz="4" w:space="0" w:color="auto"/>
              <w:right w:val="single" w:sz="4" w:space="0" w:color="auto"/>
            </w:tcBorders>
            <w:shd w:val="clear" w:color="auto" w:fill="E5EFFB"/>
          </w:tcPr>
          <w:p w14:paraId="44E0A5BB"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942C049" w14:textId="77777777" w:rsidR="00836095" w:rsidRPr="00A917BD" w:rsidRDefault="00951069" w:rsidP="000B38A6">
            <w:pPr>
              <w:spacing w:before="20" w:after="20"/>
              <w:rPr>
                <w:rFonts w:ascii="Verdana" w:hAnsi="Verdana" w:cs="Arial"/>
                <w:sz w:val="18"/>
                <w:szCs w:val="18"/>
              </w:rPr>
            </w:pPr>
            <w:r>
              <w:rPr>
                <w:rFonts w:ascii="Verdana" w:hAnsi="Verdana" w:cs="Arial"/>
                <w:sz w:val="18"/>
                <w:szCs w:val="18"/>
              </w:rPr>
              <w:t xml:space="preserve">Die Druckfarben, Tinten und Toner </w:t>
            </w:r>
            <w:r w:rsidRPr="000B089F">
              <w:rPr>
                <w:rFonts w:ascii="Verdana" w:hAnsi="Verdana" w:cs="Arial"/>
                <w:b/>
                <w:sz w:val="18"/>
                <w:szCs w:val="18"/>
              </w:rPr>
              <w:t>enthalten</w:t>
            </w:r>
            <w:r>
              <w:rPr>
                <w:rFonts w:ascii="Verdana" w:hAnsi="Verdana" w:cs="Arial"/>
                <w:sz w:val="18"/>
                <w:szCs w:val="18"/>
              </w:rPr>
              <w:t xml:space="preserve"> nachwachsend</w:t>
            </w:r>
            <w:r w:rsidR="002D7FDB">
              <w:rPr>
                <w:rFonts w:ascii="Verdana" w:hAnsi="Verdana" w:cs="Arial"/>
                <w:sz w:val="18"/>
                <w:szCs w:val="18"/>
              </w:rPr>
              <w:t xml:space="preserve">e </w:t>
            </w:r>
            <w:r>
              <w:rPr>
                <w:rFonts w:ascii="Verdana" w:hAnsi="Verdana" w:cs="Arial"/>
                <w:sz w:val="18"/>
                <w:szCs w:val="18"/>
              </w:rPr>
              <w:t xml:space="preserve">Rohstoffe bzw. sind auf deren </w:t>
            </w:r>
            <w:r w:rsidR="007E419A">
              <w:rPr>
                <w:rFonts w:ascii="Verdana" w:hAnsi="Verdana" w:cs="Arial"/>
                <w:sz w:val="18"/>
                <w:szCs w:val="18"/>
              </w:rPr>
              <w:t>Basis hergestellt.</w:t>
            </w:r>
          </w:p>
        </w:tc>
      </w:tr>
      <w:tr w:rsidR="007E419A" w:rsidRPr="00611A3B" w14:paraId="7E924DFA" w14:textId="77777777" w:rsidTr="00D613A0">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3CA3A68A" w14:textId="77777777" w:rsidR="007E419A" w:rsidRPr="00611A3B" w:rsidRDefault="007E419A" w:rsidP="00096234">
            <w:pPr>
              <w:spacing w:before="20" w:after="20"/>
              <w:jc w:val="center"/>
              <w:rPr>
                <w:rFonts w:ascii="Verdana" w:hAnsi="Verdana" w:cs="Arial"/>
                <w:sz w:val="18"/>
                <w:szCs w:val="18"/>
              </w:rPr>
            </w:pPr>
          </w:p>
        </w:tc>
        <w:tc>
          <w:tcPr>
            <w:tcW w:w="3546" w:type="dxa"/>
            <w:tcBorders>
              <w:left w:val="single" w:sz="4" w:space="0" w:color="auto"/>
              <w:bottom w:val="single" w:sz="4" w:space="0" w:color="auto"/>
              <w:right w:val="single" w:sz="4" w:space="0" w:color="auto"/>
            </w:tcBorders>
            <w:shd w:val="clear" w:color="auto" w:fill="auto"/>
          </w:tcPr>
          <w:p w14:paraId="6D38D299" w14:textId="77777777" w:rsidR="007E419A" w:rsidRDefault="007E419A" w:rsidP="00096234">
            <w:pPr>
              <w:spacing w:before="20" w:after="20"/>
              <w:rPr>
                <w:rFonts w:ascii="Verdana" w:hAnsi="Verdana" w:cs="Arial"/>
                <w:b/>
                <w:sz w:val="18"/>
                <w:szCs w:val="18"/>
              </w:rPr>
            </w:pPr>
            <w:r>
              <w:rPr>
                <w:rFonts w:ascii="Verdana" w:hAnsi="Verdana" w:cs="Arial"/>
                <w:b/>
                <w:sz w:val="18"/>
                <w:szCs w:val="18"/>
              </w:rPr>
              <w:t>Nachwachsender Rohstoff</w:t>
            </w:r>
          </w:p>
          <w:p w14:paraId="37F428F3" w14:textId="6FB832B4" w:rsidR="007E419A" w:rsidRPr="007E419A" w:rsidRDefault="007E419A" w:rsidP="00096234">
            <w:pPr>
              <w:spacing w:before="20" w:after="20"/>
              <w:rPr>
                <w:rFonts w:ascii="Verdana" w:hAnsi="Verdana" w:cs="Arial"/>
                <w:sz w:val="18"/>
                <w:szCs w:val="18"/>
              </w:rPr>
            </w:pPr>
            <w:r w:rsidRPr="007E419A">
              <w:rPr>
                <w:rFonts w:ascii="Verdana" w:hAnsi="Verdana" w:cs="Arial"/>
                <w:sz w:val="18"/>
                <w:szCs w:val="18"/>
              </w:rPr>
              <w:t>(</w:t>
            </w:r>
            <w:r w:rsidR="00E3275C">
              <w:rPr>
                <w:rFonts w:ascii="Verdana" w:hAnsi="Verdana" w:cs="Arial"/>
                <w:sz w:val="18"/>
                <w:szCs w:val="18"/>
              </w:rPr>
              <w:t>(mo</w:t>
            </w:r>
            <w:r w:rsidR="00D613A0">
              <w:rPr>
                <w:rFonts w:ascii="Verdana" w:hAnsi="Verdana" w:cs="Arial"/>
                <w:sz w:val="18"/>
                <w:szCs w:val="18"/>
              </w:rPr>
              <w:t>d</w:t>
            </w:r>
            <w:r w:rsidR="00E3275C">
              <w:rPr>
                <w:rFonts w:ascii="Verdana" w:hAnsi="Verdana" w:cs="Arial"/>
                <w:sz w:val="18"/>
                <w:szCs w:val="18"/>
              </w:rPr>
              <w:t xml:space="preserve">ifizierte) </w:t>
            </w:r>
            <w:r w:rsidRPr="007E419A">
              <w:rPr>
                <w:rFonts w:ascii="Verdana" w:hAnsi="Verdana" w:cs="Arial"/>
                <w:sz w:val="18"/>
                <w:szCs w:val="18"/>
              </w:rPr>
              <w:t>Pflanzenöl</w:t>
            </w:r>
            <w:r w:rsidR="00D613A0">
              <w:rPr>
                <w:rFonts w:ascii="Verdana" w:hAnsi="Verdana" w:cs="Arial"/>
                <w:sz w:val="18"/>
                <w:szCs w:val="18"/>
              </w:rPr>
              <w:t xml:space="preserve">e und </w:t>
            </w:r>
            <w:r w:rsidRPr="007E419A">
              <w:rPr>
                <w:rFonts w:ascii="Verdana" w:hAnsi="Verdana" w:cs="Arial"/>
                <w:sz w:val="18"/>
                <w:szCs w:val="18"/>
              </w:rPr>
              <w:t>deren</w:t>
            </w:r>
            <w:r w:rsidR="00096234">
              <w:rPr>
                <w:rFonts w:ascii="Verdana" w:hAnsi="Verdana" w:cs="Arial"/>
                <w:sz w:val="18"/>
                <w:szCs w:val="18"/>
              </w:rPr>
              <w:t xml:space="preserve"> </w:t>
            </w:r>
            <w:r w:rsidRPr="007E419A">
              <w:rPr>
                <w:rFonts w:ascii="Verdana" w:hAnsi="Verdana" w:cs="Arial"/>
                <w:sz w:val="18"/>
                <w:szCs w:val="18"/>
              </w:rPr>
              <w:t>Derivate</w:t>
            </w:r>
            <w:r w:rsidR="00D613A0">
              <w:rPr>
                <w:rFonts w:ascii="Verdana" w:hAnsi="Verdana" w:cs="Arial"/>
                <w:sz w:val="18"/>
                <w:szCs w:val="18"/>
              </w:rPr>
              <w:t>; Rapsöl, Leinöl, Kolophonium, Tallöl)</w:t>
            </w:r>
          </w:p>
        </w:tc>
        <w:tc>
          <w:tcPr>
            <w:tcW w:w="1843" w:type="dxa"/>
            <w:tcBorders>
              <w:left w:val="single" w:sz="4" w:space="0" w:color="auto"/>
              <w:bottom w:val="single" w:sz="4" w:space="0" w:color="auto"/>
              <w:right w:val="single" w:sz="4" w:space="0" w:color="auto"/>
            </w:tcBorders>
            <w:shd w:val="clear" w:color="auto" w:fill="auto"/>
          </w:tcPr>
          <w:p w14:paraId="2CD3C560" w14:textId="77777777" w:rsidR="007E419A" w:rsidRDefault="007E419A" w:rsidP="003B5032">
            <w:pPr>
              <w:spacing w:before="20" w:after="20"/>
              <w:jc w:val="center"/>
              <w:rPr>
                <w:rFonts w:ascii="Verdana" w:hAnsi="Verdana" w:cs="Arial"/>
                <w:b/>
                <w:sz w:val="18"/>
                <w:szCs w:val="18"/>
              </w:rPr>
            </w:pPr>
            <w:r>
              <w:rPr>
                <w:rFonts w:ascii="Verdana" w:hAnsi="Verdana" w:cs="Arial"/>
                <w:b/>
                <w:sz w:val="18"/>
                <w:szCs w:val="18"/>
              </w:rPr>
              <w:t>Anteil im Produkt</w:t>
            </w:r>
          </w:p>
          <w:p w14:paraId="5347B835" w14:textId="77777777" w:rsidR="007E419A" w:rsidRPr="00FD1E7B" w:rsidRDefault="007E419A" w:rsidP="003B5032">
            <w:pPr>
              <w:spacing w:before="20" w:after="20"/>
              <w:jc w:val="center"/>
              <w:rPr>
                <w:rFonts w:ascii="Verdana" w:hAnsi="Verdana" w:cs="Arial"/>
                <w:b/>
                <w:sz w:val="18"/>
                <w:szCs w:val="18"/>
              </w:rPr>
            </w:pPr>
            <w:r>
              <w:rPr>
                <w:rFonts w:ascii="Verdana" w:hAnsi="Verdana" w:cs="Arial"/>
                <w:b/>
                <w:sz w:val="18"/>
                <w:szCs w:val="18"/>
              </w:rPr>
              <w:t>[%]</w:t>
            </w:r>
          </w:p>
        </w:tc>
        <w:tc>
          <w:tcPr>
            <w:tcW w:w="3234" w:type="dxa"/>
            <w:tcBorders>
              <w:left w:val="single" w:sz="4" w:space="0" w:color="auto"/>
              <w:bottom w:val="single" w:sz="4" w:space="0" w:color="auto"/>
            </w:tcBorders>
            <w:shd w:val="clear" w:color="auto" w:fill="auto"/>
          </w:tcPr>
          <w:p w14:paraId="0172BC46" w14:textId="77777777" w:rsidR="007E419A" w:rsidRDefault="007E419A" w:rsidP="00096234">
            <w:pPr>
              <w:rPr>
                <w:rFonts w:ascii="Verdana" w:hAnsi="Verdana" w:cs="Arial"/>
                <w:b/>
                <w:sz w:val="18"/>
                <w:szCs w:val="18"/>
              </w:rPr>
            </w:pPr>
            <w:r>
              <w:rPr>
                <w:rFonts w:ascii="Verdana" w:hAnsi="Verdana" w:cs="Arial"/>
                <w:b/>
                <w:sz w:val="18"/>
                <w:szCs w:val="18"/>
              </w:rPr>
              <w:t>Zertifikatn</w:t>
            </w:r>
            <w:r w:rsidR="003B5032">
              <w:rPr>
                <w:rFonts w:ascii="Verdana" w:hAnsi="Verdana" w:cs="Arial"/>
                <w:b/>
                <w:sz w:val="18"/>
                <w:szCs w:val="18"/>
              </w:rPr>
              <w:t>ummer</w:t>
            </w:r>
            <w:r>
              <w:rPr>
                <w:rFonts w:ascii="Verdana" w:hAnsi="Verdana" w:cs="Arial"/>
                <w:b/>
                <w:sz w:val="18"/>
                <w:szCs w:val="18"/>
              </w:rPr>
              <w:t xml:space="preserve"> bzw. </w:t>
            </w:r>
          </w:p>
          <w:p w14:paraId="29AD75F0" w14:textId="77777777" w:rsidR="007E419A" w:rsidRPr="00FD1E7B" w:rsidRDefault="003B5032" w:rsidP="00096234">
            <w:pPr>
              <w:rPr>
                <w:rFonts w:ascii="Verdana" w:hAnsi="Verdana" w:cs="Arial"/>
                <w:b/>
                <w:sz w:val="18"/>
                <w:szCs w:val="18"/>
              </w:rPr>
            </w:pPr>
            <w:r>
              <w:rPr>
                <w:rFonts w:ascii="Verdana" w:hAnsi="Verdana" w:cs="Arial"/>
                <w:b/>
                <w:sz w:val="18"/>
                <w:szCs w:val="18"/>
              </w:rPr>
              <w:t xml:space="preserve">Benennung </w:t>
            </w:r>
            <w:r w:rsidR="007E419A">
              <w:rPr>
                <w:rFonts w:ascii="Verdana" w:hAnsi="Verdana" w:cs="Arial"/>
                <w:b/>
                <w:sz w:val="18"/>
                <w:szCs w:val="18"/>
              </w:rPr>
              <w:t>Anlage 11</w:t>
            </w:r>
          </w:p>
        </w:tc>
      </w:tr>
      <w:tr w:rsidR="007E419A" w:rsidRPr="00611A3B" w14:paraId="7C5637DA" w14:textId="77777777" w:rsidTr="00D613A0">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DC67AB3" w14:textId="77777777" w:rsidR="007E419A" w:rsidRPr="00611A3B" w:rsidRDefault="007E419A" w:rsidP="007E419A">
            <w:pPr>
              <w:spacing w:before="20" w:after="20"/>
              <w:jc w:val="center"/>
              <w:rPr>
                <w:rFonts w:ascii="Verdana" w:hAnsi="Verdana" w:cs="Arial"/>
                <w:sz w:val="18"/>
                <w:szCs w:val="18"/>
              </w:rPr>
            </w:pPr>
          </w:p>
        </w:tc>
        <w:tc>
          <w:tcPr>
            <w:tcW w:w="3546" w:type="dxa"/>
            <w:tcBorders>
              <w:top w:val="single" w:sz="4" w:space="0" w:color="auto"/>
              <w:left w:val="single" w:sz="4" w:space="0" w:color="auto"/>
              <w:right w:val="single" w:sz="4" w:space="0" w:color="auto"/>
            </w:tcBorders>
            <w:shd w:val="clear" w:color="auto" w:fill="auto"/>
          </w:tcPr>
          <w:p w14:paraId="525E0576"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843" w:type="dxa"/>
            <w:tcBorders>
              <w:top w:val="single" w:sz="4" w:space="0" w:color="auto"/>
              <w:left w:val="single" w:sz="4" w:space="0" w:color="auto"/>
              <w:right w:val="single" w:sz="4" w:space="0" w:color="auto"/>
            </w:tcBorders>
            <w:shd w:val="clear" w:color="auto" w:fill="auto"/>
            <w:vAlign w:val="center"/>
          </w:tcPr>
          <w:p w14:paraId="7C0450F0"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234" w:type="dxa"/>
            <w:tcBorders>
              <w:top w:val="single" w:sz="4" w:space="0" w:color="auto"/>
              <w:left w:val="single" w:sz="4" w:space="0" w:color="auto"/>
            </w:tcBorders>
            <w:shd w:val="clear" w:color="auto" w:fill="auto"/>
          </w:tcPr>
          <w:p w14:paraId="4CA1F58E"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2FB69F28" w14:textId="77777777" w:rsidTr="00D613A0">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2A99C49" w14:textId="77777777" w:rsidR="007E419A" w:rsidRPr="00611A3B" w:rsidRDefault="007E419A" w:rsidP="007E419A">
            <w:pPr>
              <w:spacing w:before="20" w:after="20"/>
              <w:jc w:val="center"/>
              <w:rPr>
                <w:rFonts w:ascii="Verdana" w:hAnsi="Verdana" w:cs="Arial"/>
                <w:sz w:val="18"/>
                <w:szCs w:val="18"/>
              </w:rPr>
            </w:pPr>
          </w:p>
        </w:tc>
        <w:tc>
          <w:tcPr>
            <w:tcW w:w="3546" w:type="dxa"/>
            <w:tcBorders>
              <w:left w:val="single" w:sz="4" w:space="0" w:color="auto"/>
              <w:right w:val="single" w:sz="4" w:space="0" w:color="auto"/>
            </w:tcBorders>
            <w:shd w:val="clear" w:color="auto" w:fill="auto"/>
          </w:tcPr>
          <w:p w14:paraId="0FDD5A30"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843" w:type="dxa"/>
            <w:tcBorders>
              <w:left w:val="single" w:sz="4" w:space="0" w:color="auto"/>
              <w:right w:val="single" w:sz="4" w:space="0" w:color="auto"/>
            </w:tcBorders>
            <w:shd w:val="clear" w:color="auto" w:fill="auto"/>
            <w:vAlign w:val="center"/>
          </w:tcPr>
          <w:p w14:paraId="39D9A9B9"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234" w:type="dxa"/>
            <w:tcBorders>
              <w:left w:val="single" w:sz="4" w:space="0" w:color="auto"/>
            </w:tcBorders>
            <w:shd w:val="clear" w:color="auto" w:fill="auto"/>
          </w:tcPr>
          <w:p w14:paraId="6E50E037"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45BA504D" w14:textId="77777777" w:rsidTr="00D613A0">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0C04A111" w14:textId="77777777" w:rsidR="007E419A" w:rsidRPr="00611A3B" w:rsidRDefault="007E419A" w:rsidP="007E419A">
            <w:pPr>
              <w:spacing w:before="20" w:after="20"/>
              <w:jc w:val="center"/>
              <w:rPr>
                <w:rFonts w:ascii="Verdana" w:hAnsi="Verdana" w:cs="Arial"/>
                <w:sz w:val="18"/>
                <w:szCs w:val="18"/>
              </w:rPr>
            </w:pPr>
          </w:p>
        </w:tc>
        <w:tc>
          <w:tcPr>
            <w:tcW w:w="3546" w:type="dxa"/>
            <w:tcBorders>
              <w:left w:val="single" w:sz="4" w:space="0" w:color="auto"/>
              <w:right w:val="single" w:sz="4" w:space="0" w:color="auto"/>
            </w:tcBorders>
            <w:shd w:val="clear" w:color="auto" w:fill="auto"/>
          </w:tcPr>
          <w:p w14:paraId="28A3D35B"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843" w:type="dxa"/>
            <w:tcBorders>
              <w:left w:val="single" w:sz="4" w:space="0" w:color="auto"/>
              <w:right w:val="single" w:sz="4" w:space="0" w:color="auto"/>
            </w:tcBorders>
            <w:shd w:val="clear" w:color="auto" w:fill="auto"/>
            <w:vAlign w:val="center"/>
          </w:tcPr>
          <w:p w14:paraId="2FF01D28"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234" w:type="dxa"/>
            <w:tcBorders>
              <w:left w:val="single" w:sz="4" w:space="0" w:color="auto"/>
            </w:tcBorders>
            <w:shd w:val="clear" w:color="auto" w:fill="auto"/>
          </w:tcPr>
          <w:p w14:paraId="299B4BDE"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49344E45" w14:textId="77777777" w:rsidTr="00D613A0">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7A76CD9" w14:textId="77777777" w:rsidR="007E419A" w:rsidRPr="00611A3B" w:rsidRDefault="007E419A" w:rsidP="00096234">
            <w:pPr>
              <w:spacing w:before="20" w:after="20"/>
              <w:jc w:val="center"/>
              <w:rPr>
                <w:rFonts w:ascii="Verdana" w:hAnsi="Verdana" w:cs="Arial"/>
                <w:sz w:val="18"/>
                <w:szCs w:val="18"/>
              </w:rPr>
            </w:pPr>
          </w:p>
        </w:tc>
        <w:tc>
          <w:tcPr>
            <w:tcW w:w="3546" w:type="dxa"/>
            <w:tcBorders>
              <w:left w:val="single" w:sz="4" w:space="0" w:color="auto"/>
              <w:right w:val="single" w:sz="4" w:space="0" w:color="auto"/>
            </w:tcBorders>
            <w:shd w:val="clear" w:color="auto" w:fill="auto"/>
          </w:tcPr>
          <w:p w14:paraId="0D077044"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843" w:type="dxa"/>
            <w:tcBorders>
              <w:left w:val="single" w:sz="4" w:space="0" w:color="auto"/>
              <w:right w:val="single" w:sz="4" w:space="0" w:color="auto"/>
            </w:tcBorders>
            <w:shd w:val="clear" w:color="auto" w:fill="auto"/>
            <w:vAlign w:val="center"/>
          </w:tcPr>
          <w:p w14:paraId="716A935A"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234" w:type="dxa"/>
            <w:tcBorders>
              <w:left w:val="single" w:sz="4" w:space="0" w:color="auto"/>
            </w:tcBorders>
            <w:shd w:val="clear" w:color="auto" w:fill="auto"/>
          </w:tcPr>
          <w:p w14:paraId="20A3DBCF"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7E419A" w:rsidRPr="00611A3B" w14:paraId="7D68C5D2" w14:textId="77777777" w:rsidTr="00D613A0">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76AB7E23" w14:textId="77777777" w:rsidR="007E419A" w:rsidRPr="00611A3B" w:rsidRDefault="007E419A" w:rsidP="00096234">
            <w:pPr>
              <w:spacing w:before="20" w:after="20"/>
              <w:jc w:val="center"/>
              <w:rPr>
                <w:rFonts w:ascii="Verdana" w:hAnsi="Verdana" w:cs="Arial"/>
                <w:sz w:val="18"/>
                <w:szCs w:val="18"/>
              </w:rPr>
            </w:pPr>
          </w:p>
        </w:tc>
        <w:tc>
          <w:tcPr>
            <w:tcW w:w="3546" w:type="dxa"/>
            <w:tcBorders>
              <w:left w:val="single" w:sz="4" w:space="0" w:color="auto"/>
              <w:right w:val="single" w:sz="4" w:space="0" w:color="auto"/>
            </w:tcBorders>
            <w:shd w:val="clear" w:color="auto" w:fill="auto"/>
          </w:tcPr>
          <w:p w14:paraId="2C12F316"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843" w:type="dxa"/>
            <w:tcBorders>
              <w:left w:val="single" w:sz="4" w:space="0" w:color="auto"/>
              <w:right w:val="single" w:sz="4" w:space="0" w:color="auto"/>
            </w:tcBorders>
            <w:shd w:val="clear" w:color="auto" w:fill="auto"/>
            <w:vAlign w:val="center"/>
          </w:tcPr>
          <w:p w14:paraId="6E045BE5"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234" w:type="dxa"/>
            <w:tcBorders>
              <w:left w:val="single" w:sz="4" w:space="0" w:color="auto"/>
            </w:tcBorders>
            <w:shd w:val="clear" w:color="auto" w:fill="auto"/>
          </w:tcPr>
          <w:p w14:paraId="38465647"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836095" w:rsidRPr="00D27F01" w14:paraId="1AE5D116" w14:textId="77777777" w:rsidTr="00096234">
        <w:tc>
          <w:tcPr>
            <w:tcW w:w="390" w:type="dxa"/>
            <w:tcBorders>
              <w:top w:val="single" w:sz="4" w:space="0" w:color="auto"/>
              <w:left w:val="single" w:sz="4" w:space="0" w:color="auto"/>
              <w:bottom w:val="single" w:sz="4" w:space="0" w:color="auto"/>
              <w:right w:val="single" w:sz="4" w:space="0" w:color="auto"/>
            </w:tcBorders>
            <w:shd w:val="clear" w:color="auto" w:fill="E5EFFB"/>
          </w:tcPr>
          <w:p w14:paraId="3779F5F0" w14:textId="77777777" w:rsidR="00836095" w:rsidRPr="00D27F01"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CDCBA59" w14:textId="77777777" w:rsidR="00836095" w:rsidRPr="00F725E0" w:rsidRDefault="00106290" w:rsidP="000B38A6">
            <w:pPr>
              <w:spacing w:before="20" w:after="20"/>
              <w:rPr>
                <w:rFonts w:ascii="Verdana" w:hAnsi="Verdana" w:cs="Arial"/>
                <w:b/>
                <w:sz w:val="18"/>
                <w:szCs w:val="18"/>
              </w:rPr>
            </w:pPr>
            <w:r>
              <w:rPr>
                <w:rFonts w:ascii="Verdana" w:hAnsi="Verdana" w:cs="Arial"/>
                <w:b/>
                <w:sz w:val="18"/>
                <w:szCs w:val="18"/>
              </w:rPr>
              <w:t xml:space="preserve">Zertifikat(e), über die Einhaltung anerkannter Nachhaltigkeitskriterien beim Anbau </w:t>
            </w:r>
            <w:r w:rsidR="0043628E">
              <w:rPr>
                <w:rFonts w:ascii="Verdana" w:hAnsi="Verdana" w:cs="Arial"/>
                <w:b/>
                <w:sz w:val="18"/>
                <w:szCs w:val="18"/>
              </w:rPr>
              <w:t xml:space="preserve">(Sojaöl, Palmöl, Palmkernöl, Kokosöl und daraus gewonnene Derivate) </w:t>
            </w:r>
            <w:r>
              <w:rPr>
                <w:rFonts w:ascii="Verdana" w:hAnsi="Verdana" w:cs="Arial"/>
                <w:b/>
                <w:sz w:val="18"/>
                <w:szCs w:val="18"/>
              </w:rPr>
              <w:t>und/ oder Schreiben der Lieferanten mit Informationen über die Anbauflächen des nachwachsenden Rohstoffes</w:t>
            </w:r>
            <w:r w:rsidR="0043628E">
              <w:rPr>
                <w:rFonts w:ascii="Verdana" w:hAnsi="Verdana" w:cs="Arial"/>
                <w:b/>
                <w:sz w:val="18"/>
                <w:szCs w:val="18"/>
              </w:rPr>
              <w:t xml:space="preserve"> (alle anderen nachwachsenden Rohstoffe)</w:t>
            </w:r>
            <w:r>
              <w:rPr>
                <w:rFonts w:ascii="Verdana" w:hAnsi="Verdana" w:cs="Arial"/>
                <w:b/>
                <w:sz w:val="18"/>
                <w:szCs w:val="18"/>
              </w:rPr>
              <w:t xml:space="preserve"> sind</w:t>
            </w:r>
            <w:r w:rsidR="00836095">
              <w:rPr>
                <w:rFonts w:ascii="Verdana" w:hAnsi="Verdana" w:cs="Arial"/>
                <w:b/>
                <w:sz w:val="18"/>
                <w:szCs w:val="18"/>
              </w:rPr>
              <w:t xml:space="preserve"> dem Antrag beigefügt</w:t>
            </w:r>
            <w:r w:rsidR="0043628E">
              <w:rPr>
                <w:rFonts w:ascii="Verdana" w:hAnsi="Verdana" w:cs="Arial"/>
                <w:b/>
                <w:sz w:val="18"/>
                <w:szCs w:val="18"/>
              </w:rPr>
              <w:t xml:space="preserve"> (Anlage 11)</w:t>
            </w:r>
            <w:r w:rsidR="00836095">
              <w:rPr>
                <w:rFonts w:ascii="Verdana" w:hAnsi="Verdana" w:cs="Arial"/>
                <w:b/>
                <w:sz w:val="18"/>
                <w:szCs w:val="18"/>
              </w:rPr>
              <w:t>.</w:t>
            </w:r>
          </w:p>
        </w:tc>
      </w:tr>
    </w:tbl>
    <w:p w14:paraId="7D92E9EB" w14:textId="77777777" w:rsidR="00A917BD" w:rsidRDefault="00A917BD" w:rsidP="00EE14F1">
      <w:pPr>
        <w:rPr>
          <w:rFonts w:ascii="Verdana" w:hAnsi="Verdana"/>
          <w:b/>
          <w:sz w:val="18"/>
          <w:szCs w:val="18"/>
          <w:u w:val="single"/>
        </w:rPr>
      </w:pPr>
    </w:p>
    <w:p w14:paraId="0824CDAB" w14:textId="77777777" w:rsidR="00C642E2" w:rsidRDefault="00C642E2">
      <w:pPr>
        <w:rPr>
          <w:rFonts w:ascii="Verdana" w:hAnsi="Verdana"/>
          <w:b/>
          <w:sz w:val="18"/>
          <w:szCs w:val="18"/>
          <w:u w:val="single"/>
        </w:rPr>
      </w:pPr>
    </w:p>
    <w:p w14:paraId="06F2BED0" w14:textId="77777777" w:rsidR="00106290" w:rsidRDefault="00106290" w:rsidP="00106290">
      <w:pPr>
        <w:spacing w:after="120"/>
        <w:rPr>
          <w:rFonts w:ascii="Verdana" w:hAnsi="Verdana"/>
          <w:b/>
          <w:sz w:val="18"/>
          <w:szCs w:val="18"/>
          <w:u w:val="single"/>
        </w:rPr>
      </w:pPr>
      <w:r w:rsidRPr="007405B7">
        <w:rPr>
          <w:rFonts w:ascii="Verdana" w:hAnsi="Verdana"/>
          <w:b/>
          <w:sz w:val="18"/>
          <w:szCs w:val="18"/>
          <w:u w:val="single"/>
        </w:rPr>
        <w:t>3.4.2 Rohstoffe nicht aus gentechnisch veränderten Pflanzen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4539"/>
        <w:gridCol w:w="2693"/>
        <w:gridCol w:w="1391"/>
      </w:tblGrid>
      <w:tr w:rsidR="00106290" w:rsidRPr="00D27F01" w14:paraId="18041D48" w14:textId="77777777" w:rsidTr="0023782D">
        <w:trPr>
          <w:trHeight w:val="477"/>
        </w:trPr>
        <w:tc>
          <w:tcPr>
            <w:tcW w:w="390" w:type="dxa"/>
            <w:tcBorders>
              <w:top w:val="single" w:sz="4" w:space="0" w:color="auto"/>
              <w:left w:val="single" w:sz="4" w:space="0" w:color="auto"/>
              <w:right w:val="single" w:sz="4" w:space="0" w:color="auto"/>
            </w:tcBorders>
            <w:shd w:val="clear" w:color="auto" w:fill="E5EFFB"/>
          </w:tcPr>
          <w:p w14:paraId="298EF30D"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C0F0A1E" w14:textId="77777777" w:rsidR="00106290" w:rsidRPr="007E419A" w:rsidRDefault="00106290" w:rsidP="00106290">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1B6B59">
              <w:rPr>
                <w:rFonts w:ascii="Verdana" w:hAnsi="Verdana" w:cs="Arial"/>
                <w:b/>
                <w:sz w:val="18"/>
                <w:szCs w:val="18"/>
              </w:rPr>
              <w:t>keine</w:t>
            </w:r>
            <w:r>
              <w:rPr>
                <w:rFonts w:ascii="Verdana" w:hAnsi="Verdana" w:cs="Arial"/>
                <w:sz w:val="18"/>
                <w:szCs w:val="18"/>
              </w:rPr>
              <w:t xml:space="preserve"> </w:t>
            </w:r>
            <w:r w:rsidR="001B6B59">
              <w:rPr>
                <w:rFonts w:ascii="Verdana" w:hAnsi="Verdana" w:cs="Arial"/>
                <w:sz w:val="18"/>
                <w:szCs w:val="18"/>
              </w:rPr>
              <w:t xml:space="preserve">Rohstoffe aus gentechnisch veränderten Pflanzen. </w:t>
            </w:r>
          </w:p>
        </w:tc>
      </w:tr>
      <w:tr w:rsidR="0023782D" w:rsidRPr="00D27F01" w14:paraId="4066ACFB" w14:textId="77777777" w:rsidTr="0023782D">
        <w:trPr>
          <w:trHeight w:val="477"/>
        </w:trPr>
        <w:tc>
          <w:tcPr>
            <w:tcW w:w="390" w:type="dxa"/>
            <w:tcBorders>
              <w:left w:val="single" w:sz="4" w:space="0" w:color="auto"/>
              <w:right w:val="single" w:sz="4" w:space="0" w:color="auto"/>
            </w:tcBorders>
            <w:shd w:val="clear" w:color="auto" w:fill="E5EFFB"/>
          </w:tcPr>
          <w:p w14:paraId="5BCB230B" w14:textId="19E9A6B9" w:rsidR="0023782D" w:rsidRPr="00360FCA" w:rsidRDefault="0023782D"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9EB9CC7" w14:textId="77777777" w:rsidR="000B4813" w:rsidRDefault="0023782D" w:rsidP="0023782D">
            <w:pPr>
              <w:spacing w:before="20" w:after="20"/>
              <w:rPr>
                <w:rFonts w:ascii="Verdana" w:hAnsi="Verdana" w:cs="Arial"/>
                <w:b/>
                <w:sz w:val="18"/>
                <w:szCs w:val="18"/>
              </w:rPr>
            </w:pPr>
            <w:r>
              <w:rPr>
                <w:rFonts w:ascii="Verdana" w:hAnsi="Verdana" w:cs="Arial"/>
                <w:b/>
                <w:sz w:val="18"/>
                <w:szCs w:val="18"/>
              </w:rPr>
              <w:t xml:space="preserve">Eine Erklärung des Herstellers, die den Ausschluss gentechnisch veränderter Pflanzen bescheinigt (Anlage 12) sowie ein Zertifikat über die Gentechnikfreiheit (Anlage 13), liegen dem Antrag bei. </w:t>
            </w:r>
          </w:p>
          <w:p w14:paraId="1B0C42AD" w14:textId="52D8D8C5" w:rsidR="0023782D" w:rsidRPr="007E419A" w:rsidRDefault="0023782D" w:rsidP="0023782D">
            <w:pPr>
              <w:spacing w:before="20" w:after="20"/>
              <w:rPr>
                <w:rFonts w:ascii="Verdana" w:hAnsi="Verdana" w:cs="Arial"/>
                <w:sz w:val="18"/>
                <w:szCs w:val="18"/>
              </w:rPr>
            </w:pPr>
            <w:r>
              <w:rPr>
                <w:rFonts w:ascii="Verdana" w:hAnsi="Verdana" w:cs="Arial"/>
                <w:b/>
                <w:sz w:val="18"/>
                <w:szCs w:val="18"/>
              </w:rPr>
              <w:t>Sollte ein Nachweis derzeit noch nicht erbracht werden können, ist dies nachvollziehbar zu begründen</w:t>
            </w:r>
            <w:r w:rsidR="000B4813">
              <w:rPr>
                <w:rFonts w:ascii="Verdana" w:hAnsi="Verdana" w:cs="Arial"/>
                <w:b/>
                <w:sz w:val="18"/>
                <w:szCs w:val="18"/>
              </w:rPr>
              <w:t xml:space="preserve"> </w:t>
            </w:r>
          </w:p>
        </w:tc>
      </w:tr>
      <w:tr w:rsidR="0023782D" w:rsidRPr="00D27F01" w14:paraId="3ED012DC" w14:textId="77777777" w:rsidTr="00B51E76">
        <w:trPr>
          <w:trHeight w:val="1422"/>
        </w:trPr>
        <w:tc>
          <w:tcPr>
            <w:tcW w:w="390" w:type="dxa"/>
            <w:tcBorders>
              <w:left w:val="single" w:sz="4" w:space="0" w:color="auto"/>
              <w:bottom w:val="single" w:sz="4" w:space="0" w:color="auto"/>
              <w:right w:val="single" w:sz="4" w:space="0" w:color="auto"/>
            </w:tcBorders>
            <w:shd w:val="clear" w:color="auto" w:fill="E5EFFB"/>
          </w:tcPr>
          <w:p w14:paraId="03B7AB68" w14:textId="77777777" w:rsidR="0023782D" w:rsidRPr="00360FCA" w:rsidRDefault="0023782D" w:rsidP="0023782D">
            <w:pPr>
              <w:spacing w:before="20" w:after="20"/>
              <w:jc w:val="center"/>
              <w:rPr>
                <w:rFonts w:ascii="Verdana" w:hAnsi="Verdana" w:cs="Arial"/>
                <w:sz w:val="18"/>
                <w:szCs w:val="18"/>
              </w:rPr>
            </w:pPr>
          </w:p>
        </w:tc>
        <w:tc>
          <w:tcPr>
            <w:tcW w:w="8623" w:type="dxa"/>
            <w:gridSpan w:val="3"/>
            <w:tcBorders>
              <w:left w:val="single" w:sz="4" w:space="0" w:color="auto"/>
              <w:bottom w:val="single" w:sz="4" w:space="0" w:color="auto"/>
            </w:tcBorders>
            <w:shd w:val="clear" w:color="auto" w:fill="auto"/>
          </w:tcPr>
          <w:p w14:paraId="0B19AB87" w14:textId="2C126FFB" w:rsidR="0023782D" w:rsidRPr="00E9079A" w:rsidRDefault="0023782D" w:rsidP="0023782D">
            <w:pPr>
              <w:rPr>
                <w:rFonts w:ascii="Verdana" w:hAnsi="Verdana" w:cs="Arial"/>
                <w:sz w:val="18"/>
                <w:szCs w:val="18"/>
              </w:rPr>
            </w:pPr>
            <w:r w:rsidRPr="0023782D">
              <w:rPr>
                <w:rFonts w:ascii="Verdana" w:hAnsi="Verdana" w:cs="Arial"/>
                <w:bCs/>
                <w:sz w:val="18"/>
                <w:szCs w:val="18"/>
              </w:rPr>
              <w:t>Begründung, falls kein(e) Nachweis(e)</w:t>
            </w:r>
            <w:r>
              <w:rPr>
                <w:rFonts w:ascii="Verdana" w:hAnsi="Verdana" w:cs="Arial"/>
                <w:bCs/>
                <w:sz w:val="18"/>
                <w:szCs w:val="18"/>
              </w:rPr>
              <w:t xml:space="preserve"> vorhanden</w:t>
            </w:r>
            <w:r w:rsidRPr="0023782D">
              <w:rPr>
                <w:rFonts w:ascii="Verdana" w:hAnsi="Verdana" w:cs="Arial"/>
                <w:bCs/>
                <w:sz w:val="18"/>
                <w:szCs w:val="18"/>
              </w:rPr>
              <w:t xml:space="preserve">: </w:t>
            </w:r>
            <w:r w:rsidRPr="00E9079A">
              <w:rPr>
                <w:rFonts w:ascii="Verdana" w:hAnsi="Verdana" w:cs="Arial"/>
                <w:sz w:val="18"/>
                <w:szCs w:val="18"/>
              </w:rPr>
              <w:fldChar w:fldCharType="begin">
                <w:ffData>
                  <w:name w:val="Text17"/>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p>
          <w:p w14:paraId="38375BF8" w14:textId="77777777" w:rsidR="0023782D" w:rsidRDefault="0023782D" w:rsidP="0023782D">
            <w:pPr>
              <w:spacing w:before="20" w:after="20"/>
              <w:rPr>
                <w:rFonts w:ascii="Verdana" w:hAnsi="Verdana" w:cs="Arial"/>
                <w:b/>
                <w:sz w:val="18"/>
                <w:szCs w:val="18"/>
              </w:rPr>
            </w:pPr>
          </w:p>
        </w:tc>
      </w:tr>
      <w:tr w:rsidR="0023782D" w:rsidRPr="00D27F01" w14:paraId="605836EA" w14:textId="77777777" w:rsidTr="0023782D">
        <w:trPr>
          <w:trHeight w:val="570"/>
        </w:trPr>
        <w:tc>
          <w:tcPr>
            <w:tcW w:w="390" w:type="dxa"/>
            <w:tcBorders>
              <w:top w:val="single" w:sz="4" w:space="0" w:color="auto"/>
              <w:left w:val="single" w:sz="4" w:space="0" w:color="auto"/>
              <w:right w:val="single" w:sz="4" w:space="0" w:color="auto"/>
            </w:tcBorders>
            <w:shd w:val="clear" w:color="auto" w:fill="E5EFFB"/>
          </w:tcPr>
          <w:p w14:paraId="70E41AB6" w14:textId="77777777" w:rsidR="0023782D" w:rsidRPr="00360FCA" w:rsidRDefault="0023782D" w:rsidP="002378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top w:val="single" w:sz="4" w:space="0" w:color="auto"/>
              <w:left w:val="single" w:sz="4" w:space="0" w:color="auto"/>
            </w:tcBorders>
            <w:shd w:val="clear" w:color="auto" w:fill="auto"/>
          </w:tcPr>
          <w:p w14:paraId="79E1A3DC" w14:textId="77777777" w:rsidR="0023782D" w:rsidRPr="00A917BD" w:rsidRDefault="0023782D" w:rsidP="0023782D">
            <w:pPr>
              <w:spacing w:before="20" w:after="20"/>
              <w:rPr>
                <w:rFonts w:ascii="Verdana" w:hAnsi="Verdana" w:cs="Arial"/>
                <w:sz w:val="18"/>
                <w:szCs w:val="18"/>
              </w:rPr>
            </w:pPr>
            <w:r w:rsidRPr="007E419A">
              <w:rPr>
                <w:rFonts w:ascii="Verdana" w:hAnsi="Verdana" w:cs="Arial"/>
                <w:sz w:val="18"/>
                <w:szCs w:val="18"/>
              </w:rPr>
              <w:t xml:space="preserve">Die Druckfarben, Tinten und Toner </w:t>
            </w:r>
            <w:r w:rsidRPr="0023782D">
              <w:rPr>
                <w:rFonts w:ascii="Verdana" w:hAnsi="Verdana" w:cs="Arial"/>
                <w:b/>
                <w:bCs/>
                <w:sz w:val="18"/>
                <w:szCs w:val="18"/>
              </w:rPr>
              <w:t>enthalten</w:t>
            </w:r>
            <w:r>
              <w:rPr>
                <w:rFonts w:ascii="Verdana" w:hAnsi="Verdana" w:cs="Arial"/>
                <w:sz w:val="18"/>
                <w:szCs w:val="18"/>
              </w:rPr>
              <w:t xml:space="preserve"> Rohstoffe aus gentechnisch veränderten Pflanzen.</w:t>
            </w:r>
          </w:p>
        </w:tc>
      </w:tr>
      <w:tr w:rsidR="0023782D" w:rsidRPr="00611A3B" w14:paraId="7F2DF569" w14:textId="77777777" w:rsidTr="0023782D">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333FA2EC" w14:textId="77777777" w:rsidR="0023782D" w:rsidRPr="00611A3B" w:rsidRDefault="0023782D" w:rsidP="0023782D">
            <w:pPr>
              <w:spacing w:before="20" w:after="20"/>
              <w:jc w:val="center"/>
              <w:rPr>
                <w:rFonts w:ascii="Verdana" w:hAnsi="Verdana" w:cs="Arial"/>
                <w:sz w:val="18"/>
                <w:szCs w:val="18"/>
              </w:rPr>
            </w:pPr>
          </w:p>
        </w:tc>
        <w:tc>
          <w:tcPr>
            <w:tcW w:w="4539" w:type="dxa"/>
            <w:tcBorders>
              <w:left w:val="single" w:sz="4" w:space="0" w:color="auto"/>
              <w:bottom w:val="single" w:sz="4" w:space="0" w:color="auto"/>
              <w:right w:val="single" w:sz="4" w:space="0" w:color="auto"/>
            </w:tcBorders>
            <w:shd w:val="clear" w:color="auto" w:fill="auto"/>
          </w:tcPr>
          <w:p w14:paraId="2B5A1180" w14:textId="77777777" w:rsidR="0023782D" w:rsidRPr="001B6B59" w:rsidRDefault="0023782D" w:rsidP="0023782D">
            <w:pPr>
              <w:spacing w:before="20" w:after="20"/>
              <w:rPr>
                <w:rFonts w:ascii="Verdana" w:hAnsi="Verdana" w:cs="Arial"/>
                <w:b/>
                <w:sz w:val="18"/>
                <w:szCs w:val="18"/>
              </w:rPr>
            </w:pPr>
            <w:r>
              <w:rPr>
                <w:rFonts w:ascii="Verdana" w:hAnsi="Verdana" w:cs="Arial"/>
                <w:b/>
                <w:sz w:val="18"/>
                <w:szCs w:val="18"/>
              </w:rPr>
              <w:t>Gentechnisch veränderter Rohstoff</w:t>
            </w:r>
          </w:p>
        </w:tc>
        <w:tc>
          <w:tcPr>
            <w:tcW w:w="2693" w:type="dxa"/>
            <w:tcBorders>
              <w:left w:val="single" w:sz="4" w:space="0" w:color="auto"/>
              <w:bottom w:val="single" w:sz="4" w:space="0" w:color="auto"/>
            </w:tcBorders>
            <w:shd w:val="clear" w:color="auto" w:fill="auto"/>
          </w:tcPr>
          <w:p w14:paraId="67EDE2D0" w14:textId="77777777" w:rsidR="0023782D" w:rsidRDefault="0023782D" w:rsidP="0023782D">
            <w:pPr>
              <w:spacing w:before="20" w:after="20"/>
              <w:jc w:val="center"/>
              <w:rPr>
                <w:rFonts w:ascii="Verdana" w:hAnsi="Verdana" w:cs="Arial"/>
                <w:b/>
                <w:sz w:val="18"/>
                <w:szCs w:val="18"/>
              </w:rPr>
            </w:pPr>
            <w:r>
              <w:rPr>
                <w:rFonts w:ascii="Verdana" w:hAnsi="Verdana" w:cs="Arial"/>
                <w:b/>
                <w:sz w:val="18"/>
                <w:szCs w:val="18"/>
              </w:rPr>
              <w:t>Anteil im Produkt</w:t>
            </w:r>
          </w:p>
          <w:p w14:paraId="066495AC" w14:textId="243AB301" w:rsidR="0023782D" w:rsidRPr="00827B34" w:rsidRDefault="0023782D" w:rsidP="0023782D">
            <w:pPr>
              <w:jc w:val="center"/>
              <w:rPr>
                <w:rFonts w:ascii="Verdana" w:hAnsi="Verdana" w:cs="Arial"/>
                <w:noProof/>
                <w:sz w:val="18"/>
                <w:szCs w:val="18"/>
              </w:rPr>
            </w:pPr>
            <w:r>
              <w:rPr>
                <w:rFonts w:ascii="Verdana" w:hAnsi="Verdana" w:cs="Arial"/>
                <w:b/>
                <w:sz w:val="18"/>
                <w:szCs w:val="18"/>
              </w:rPr>
              <w:t>[%]</w:t>
            </w:r>
          </w:p>
        </w:tc>
        <w:tc>
          <w:tcPr>
            <w:tcW w:w="1391" w:type="dxa"/>
            <w:shd w:val="clear" w:color="auto" w:fill="auto"/>
          </w:tcPr>
          <w:p w14:paraId="69871B44" w14:textId="34B28172" w:rsidR="0023782D" w:rsidRPr="00FD1E7B" w:rsidRDefault="0023782D" w:rsidP="0023782D">
            <w:pPr>
              <w:rPr>
                <w:rFonts w:ascii="Verdana" w:hAnsi="Verdana" w:cs="Arial"/>
                <w:b/>
                <w:sz w:val="18"/>
                <w:szCs w:val="18"/>
              </w:rPr>
            </w:pPr>
          </w:p>
        </w:tc>
      </w:tr>
      <w:tr w:rsidR="0023782D" w:rsidRPr="00611A3B" w14:paraId="293C484B" w14:textId="77777777" w:rsidTr="0023782D">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212CCB10" w14:textId="77777777" w:rsidR="0023782D" w:rsidRPr="00611A3B" w:rsidRDefault="0023782D" w:rsidP="0023782D">
            <w:pPr>
              <w:spacing w:before="20" w:after="20"/>
              <w:jc w:val="center"/>
              <w:rPr>
                <w:rFonts w:ascii="Verdana" w:hAnsi="Verdana" w:cs="Arial"/>
                <w:sz w:val="18"/>
                <w:szCs w:val="18"/>
              </w:rPr>
            </w:pPr>
          </w:p>
        </w:tc>
        <w:tc>
          <w:tcPr>
            <w:tcW w:w="4539" w:type="dxa"/>
            <w:tcBorders>
              <w:top w:val="single" w:sz="4" w:space="0" w:color="auto"/>
              <w:left w:val="single" w:sz="4" w:space="0" w:color="auto"/>
              <w:right w:val="single" w:sz="4" w:space="0" w:color="auto"/>
            </w:tcBorders>
            <w:shd w:val="clear" w:color="auto" w:fill="auto"/>
          </w:tcPr>
          <w:p w14:paraId="4E76D97D" w14:textId="77777777" w:rsidR="0023782D" w:rsidRPr="001E442B" w:rsidRDefault="0023782D" w:rsidP="0023782D">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693" w:type="dxa"/>
            <w:tcBorders>
              <w:top w:val="single" w:sz="4" w:space="0" w:color="auto"/>
              <w:left w:val="single" w:sz="4" w:space="0" w:color="auto"/>
            </w:tcBorders>
            <w:shd w:val="clear" w:color="auto" w:fill="auto"/>
            <w:vAlign w:val="center"/>
          </w:tcPr>
          <w:p w14:paraId="4AA21AB3" w14:textId="139756DE" w:rsidR="0023782D" w:rsidRDefault="0023782D" w:rsidP="0023782D">
            <w:pPr>
              <w:jc w:val="center"/>
            </w:pPr>
            <w:r w:rsidRPr="001E442B">
              <w:rPr>
                <w:rFonts w:ascii="Verdana" w:hAnsi="Verdana" w:cs="Arial"/>
                <w:noProof/>
                <w:sz w:val="18"/>
                <w:szCs w:val="18"/>
              </w:rPr>
              <w:fldChar w:fldCharType="begin">
                <w:ffData>
                  <w:name w:val="Text30"/>
                  <w:enabled/>
                  <w:calcOnExit w:val="0"/>
                  <w:textInput/>
                </w:ffData>
              </w:fldChar>
            </w:r>
            <w:r w:rsidRPr="001E442B">
              <w:rPr>
                <w:rFonts w:ascii="Verdana" w:hAnsi="Verdana" w:cs="Arial"/>
                <w:noProof/>
                <w:sz w:val="18"/>
                <w:szCs w:val="18"/>
              </w:rPr>
              <w:instrText xml:space="preserve"> FORMTEXT </w:instrText>
            </w:r>
            <w:r w:rsidRPr="001E442B">
              <w:rPr>
                <w:rFonts w:ascii="Verdana" w:hAnsi="Verdana" w:cs="Arial"/>
                <w:noProof/>
                <w:sz w:val="18"/>
                <w:szCs w:val="18"/>
              </w:rPr>
            </w:r>
            <w:r w:rsidRPr="001E442B">
              <w:rPr>
                <w:rFonts w:ascii="Verdana" w:hAnsi="Verdana" w:cs="Arial"/>
                <w:noProof/>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fldChar w:fldCharType="end"/>
            </w:r>
            <w:r w:rsidRPr="005508D0">
              <w:rPr>
                <w:rFonts w:ascii="Verdana" w:hAnsi="Verdana" w:cs="Arial"/>
                <w:noProof/>
                <w:sz w:val="18"/>
                <w:szCs w:val="18"/>
              </w:rPr>
              <w:fldChar w:fldCharType="begin">
                <w:ffData>
                  <w:name w:val="Text30"/>
                  <w:enabled/>
                  <w:calcOnExit w:val="0"/>
                  <w:textInput/>
                </w:ffData>
              </w:fldChar>
            </w:r>
            <w:r w:rsidRPr="005508D0">
              <w:rPr>
                <w:rFonts w:ascii="Verdana" w:hAnsi="Verdana" w:cs="Arial"/>
                <w:noProof/>
                <w:sz w:val="18"/>
                <w:szCs w:val="18"/>
              </w:rPr>
              <w:instrText xml:space="preserve"> FORMTEXT </w:instrText>
            </w:r>
            <w:r w:rsidRPr="005508D0">
              <w:rPr>
                <w:rFonts w:ascii="Verdana" w:hAnsi="Verdana" w:cs="Arial"/>
                <w:noProof/>
                <w:sz w:val="18"/>
                <w:szCs w:val="18"/>
              </w:rPr>
            </w:r>
            <w:r w:rsidRPr="005508D0">
              <w:rPr>
                <w:rFonts w:ascii="Verdana" w:hAnsi="Verdana" w:cs="Arial"/>
                <w:noProof/>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fldChar w:fldCharType="end"/>
            </w:r>
          </w:p>
        </w:tc>
        <w:tc>
          <w:tcPr>
            <w:tcW w:w="1391" w:type="dxa"/>
            <w:shd w:val="clear" w:color="auto" w:fill="auto"/>
            <w:vAlign w:val="center"/>
          </w:tcPr>
          <w:p w14:paraId="646F9F39" w14:textId="7E9C3B76" w:rsidR="0023782D" w:rsidRDefault="0023782D" w:rsidP="0023782D"/>
        </w:tc>
      </w:tr>
      <w:tr w:rsidR="0023782D" w:rsidRPr="00611A3B" w14:paraId="3ACF97BB" w14:textId="77777777" w:rsidTr="0023782D">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08AE1F05" w14:textId="77777777" w:rsidR="0023782D" w:rsidRPr="00611A3B" w:rsidRDefault="0023782D" w:rsidP="0023782D">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1AE8B805" w14:textId="77777777" w:rsidR="0023782D" w:rsidRPr="001E442B" w:rsidRDefault="0023782D" w:rsidP="0023782D">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693" w:type="dxa"/>
            <w:tcBorders>
              <w:left w:val="single" w:sz="4" w:space="0" w:color="auto"/>
            </w:tcBorders>
            <w:shd w:val="clear" w:color="auto" w:fill="auto"/>
            <w:vAlign w:val="center"/>
          </w:tcPr>
          <w:p w14:paraId="079BC9E0" w14:textId="43587B98" w:rsidR="0023782D" w:rsidRPr="00827B34" w:rsidRDefault="0023782D" w:rsidP="0023782D">
            <w:pPr>
              <w:jc w:val="center"/>
              <w:rPr>
                <w:rFonts w:ascii="Verdana" w:hAnsi="Verdana" w:cs="Arial"/>
                <w:noProof/>
                <w:sz w:val="18"/>
                <w:szCs w:val="18"/>
              </w:rPr>
            </w:pPr>
            <w:r w:rsidRPr="001E442B">
              <w:rPr>
                <w:rFonts w:ascii="Verdana" w:hAnsi="Verdana" w:cs="Arial"/>
                <w:noProof/>
                <w:sz w:val="18"/>
                <w:szCs w:val="18"/>
              </w:rPr>
              <w:fldChar w:fldCharType="begin">
                <w:ffData>
                  <w:name w:val="Text30"/>
                  <w:enabled/>
                  <w:calcOnExit w:val="0"/>
                  <w:textInput/>
                </w:ffData>
              </w:fldChar>
            </w:r>
            <w:r w:rsidRPr="001E442B">
              <w:rPr>
                <w:rFonts w:ascii="Verdana" w:hAnsi="Verdana" w:cs="Arial"/>
                <w:noProof/>
                <w:sz w:val="18"/>
                <w:szCs w:val="18"/>
              </w:rPr>
              <w:instrText xml:space="preserve"> FORMTEXT </w:instrText>
            </w:r>
            <w:r w:rsidRPr="001E442B">
              <w:rPr>
                <w:rFonts w:ascii="Verdana" w:hAnsi="Verdana" w:cs="Arial"/>
                <w:noProof/>
                <w:sz w:val="18"/>
                <w:szCs w:val="18"/>
              </w:rPr>
            </w:r>
            <w:r w:rsidRPr="001E442B">
              <w:rPr>
                <w:rFonts w:ascii="Verdana" w:hAnsi="Verdana" w:cs="Arial"/>
                <w:noProof/>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fldChar w:fldCharType="end"/>
            </w:r>
            <w:r w:rsidRPr="005508D0">
              <w:rPr>
                <w:rFonts w:ascii="Verdana" w:hAnsi="Verdana" w:cs="Arial"/>
                <w:noProof/>
                <w:sz w:val="18"/>
                <w:szCs w:val="18"/>
              </w:rPr>
              <w:fldChar w:fldCharType="begin">
                <w:ffData>
                  <w:name w:val="Text30"/>
                  <w:enabled/>
                  <w:calcOnExit w:val="0"/>
                  <w:textInput/>
                </w:ffData>
              </w:fldChar>
            </w:r>
            <w:r w:rsidRPr="005508D0">
              <w:rPr>
                <w:rFonts w:ascii="Verdana" w:hAnsi="Verdana" w:cs="Arial"/>
                <w:noProof/>
                <w:sz w:val="18"/>
                <w:szCs w:val="18"/>
              </w:rPr>
              <w:instrText xml:space="preserve"> FORMTEXT </w:instrText>
            </w:r>
            <w:r w:rsidRPr="005508D0">
              <w:rPr>
                <w:rFonts w:ascii="Verdana" w:hAnsi="Verdana" w:cs="Arial"/>
                <w:noProof/>
                <w:sz w:val="18"/>
                <w:szCs w:val="18"/>
              </w:rPr>
            </w:r>
            <w:r w:rsidRPr="005508D0">
              <w:rPr>
                <w:rFonts w:ascii="Verdana" w:hAnsi="Verdana" w:cs="Arial"/>
                <w:noProof/>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fldChar w:fldCharType="end"/>
            </w:r>
          </w:p>
        </w:tc>
        <w:tc>
          <w:tcPr>
            <w:tcW w:w="1391" w:type="dxa"/>
            <w:shd w:val="clear" w:color="auto" w:fill="auto"/>
            <w:vAlign w:val="center"/>
          </w:tcPr>
          <w:p w14:paraId="2669903F" w14:textId="7271822C" w:rsidR="0023782D" w:rsidRPr="00827B34" w:rsidRDefault="0023782D" w:rsidP="0023782D">
            <w:pPr>
              <w:rPr>
                <w:rFonts w:ascii="Verdana" w:hAnsi="Verdana" w:cs="Arial"/>
                <w:noProof/>
                <w:sz w:val="18"/>
                <w:szCs w:val="18"/>
              </w:rPr>
            </w:pPr>
          </w:p>
        </w:tc>
      </w:tr>
      <w:tr w:rsidR="0023782D" w:rsidRPr="00611A3B" w14:paraId="59A056F1" w14:textId="77777777" w:rsidTr="0023782D">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8FCA86A" w14:textId="77777777" w:rsidR="0023782D" w:rsidRPr="00611A3B" w:rsidRDefault="0023782D" w:rsidP="0023782D">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1FD5CF4A" w14:textId="77777777" w:rsidR="0023782D" w:rsidRPr="001E442B" w:rsidRDefault="0023782D" w:rsidP="0023782D">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693" w:type="dxa"/>
            <w:tcBorders>
              <w:left w:val="single" w:sz="4" w:space="0" w:color="auto"/>
            </w:tcBorders>
            <w:shd w:val="clear" w:color="auto" w:fill="auto"/>
            <w:vAlign w:val="center"/>
          </w:tcPr>
          <w:p w14:paraId="17E97671" w14:textId="74774B52" w:rsidR="0023782D" w:rsidRDefault="0023782D" w:rsidP="0023782D">
            <w:pPr>
              <w:jc w:val="center"/>
            </w:pPr>
            <w:r w:rsidRPr="001E442B">
              <w:rPr>
                <w:rFonts w:ascii="Verdana" w:hAnsi="Verdana" w:cs="Arial"/>
                <w:noProof/>
                <w:sz w:val="18"/>
                <w:szCs w:val="18"/>
              </w:rPr>
              <w:fldChar w:fldCharType="begin">
                <w:ffData>
                  <w:name w:val="Text30"/>
                  <w:enabled/>
                  <w:calcOnExit w:val="0"/>
                  <w:textInput/>
                </w:ffData>
              </w:fldChar>
            </w:r>
            <w:r w:rsidRPr="001E442B">
              <w:rPr>
                <w:rFonts w:ascii="Verdana" w:hAnsi="Verdana" w:cs="Arial"/>
                <w:noProof/>
                <w:sz w:val="18"/>
                <w:szCs w:val="18"/>
              </w:rPr>
              <w:instrText xml:space="preserve"> FORMTEXT </w:instrText>
            </w:r>
            <w:r w:rsidRPr="001E442B">
              <w:rPr>
                <w:rFonts w:ascii="Verdana" w:hAnsi="Verdana" w:cs="Arial"/>
                <w:noProof/>
                <w:sz w:val="18"/>
                <w:szCs w:val="18"/>
              </w:rPr>
            </w:r>
            <w:r w:rsidRPr="001E442B">
              <w:rPr>
                <w:rFonts w:ascii="Verdana" w:hAnsi="Verdana" w:cs="Arial"/>
                <w:noProof/>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fldChar w:fldCharType="end"/>
            </w:r>
            <w:r w:rsidRPr="005508D0">
              <w:rPr>
                <w:rFonts w:ascii="Verdana" w:hAnsi="Verdana" w:cs="Arial"/>
                <w:noProof/>
                <w:sz w:val="18"/>
                <w:szCs w:val="18"/>
              </w:rPr>
              <w:fldChar w:fldCharType="begin">
                <w:ffData>
                  <w:name w:val="Text30"/>
                  <w:enabled/>
                  <w:calcOnExit w:val="0"/>
                  <w:textInput/>
                </w:ffData>
              </w:fldChar>
            </w:r>
            <w:r w:rsidRPr="005508D0">
              <w:rPr>
                <w:rFonts w:ascii="Verdana" w:hAnsi="Verdana" w:cs="Arial"/>
                <w:noProof/>
                <w:sz w:val="18"/>
                <w:szCs w:val="18"/>
              </w:rPr>
              <w:instrText xml:space="preserve"> FORMTEXT </w:instrText>
            </w:r>
            <w:r w:rsidRPr="005508D0">
              <w:rPr>
                <w:rFonts w:ascii="Verdana" w:hAnsi="Verdana" w:cs="Arial"/>
                <w:noProof/>
                <w:sz w:val="18"/>
                <w:szCs w:val="18"/>
              </w:rPr>
            </w:r>
            <w:r w:rsidRPr="005508D0">
              <w:rPr>
                <w:rFonts w:ascii="Verdana" w:hAnsi="Verdana" w:cs="Arial"/>
                <w:noProof/>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fldChar w:fldCharType="end"/>
            </w:r>
          </w:p>
        </w:tc>
        <w:tc>
          <w:tcPr>
            <w:tcW w:w="1391" w:type="dxa"/>
            <w:shd w:val="clear" w:color="auto" w:fill="auto"/>
            <w:vAlign w:val="center"/>
          </w:tcPr>
          <w:p w14:paraId="4630CFCA" w14:textId="2E413DB8" w:rsidR="0023782D" w:rsidRDefault="0023782D" w:rsidP="0023782D"/>
        </w:tc>
      </w:tr>
      <w:tr w:rsidR="0023782D" w:rsidRPr="00611A3B" w14:paraId="401266E1" w14:textId="77777777" w:rsidTr="0023782D">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7343E3A" w14:textId="77777777" w:rsidR="0023782D" w:rsidRPr="00611A3B" w:rsidRDefault="0023782D" w:rsidP="0023782D">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2A443FBE" w14:textId="77777777" w:rsidR="0023782D" w:rsidRPr="001E442B" w:rsidRDefault="0023782D" w:rsidP="0023782D">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693" w:type="dxa"/>
            <w:tcBorders>
              <w:left w:val="single" w:sz="4" w:space="0" w:color="auto"/>
            </w:tcBorders>
            <w:shd w:val="clear" w:color="auto" w:fill="auto"/>
            <w:vAlign w:val="center"/>
          </w:tcPr>
          <w:p w14:paraId="08A7F3D1" w14:textId="1E5F41FC" w:rsidR="0023782D" w:rsidRDefault="0023782D" w:rsidP="0023782D">
            <w:pPr>
              <w:jc w:val="center"/>
            </w:pPr>
            <w:r w:rsidRPr="001E442B">
              <w:rPr>
                <w:rFonts w:ascii="Verdana" w:hAnsi="Verdana" w:cs="Arial"/>
                <w:noProof/>
                <w:sz w:val="18"/>
                <w:szCs w:val="18"/>
              </w:rPr>
              <w:fldChar w:fldCharType="begin">
                <w:ffData>
                  <w:name w:val="Text30"/>
                  <w:enabled/>
                  <w:calcOnExit w:val="0"/>
                  <w:textInput/>
                </w:ffData>
              </w:fldChar>
            </w:r>
            <w:r w:rsidRPr="001E442B">
              <w:rPr>
                <w:rFonts w:ascii="Verdana" w:hAnsi="Verdana" w:cs="Arial"/>
                <w:noProof/>
                <w:sz w:val="18"/>
                <w:szCs w:val="18"/>
              </w:rPr>
              <w:instrText xml:space="preserve"> FORMTEXT </w:instrText>
            </w:r>
            <w:r w:rsidRPr="001E442B">
              <w:rPr>
                <w:rFonts w:ascii="Verdana" w:hAnsi="Verdana" w:cs="Arial"/>
                <w:noProof/>
                <w:sz w:val="18"/>
                <w:szCs w:val="18"/>
              </w:rPr>
            </w:r>
            <w:r w:rsidRPr="001E442B">
              <w:rPr>
                <w:rFonts w:ascii="Verdana" w:hAnsi="Verdana" w:cs="Arial"/>
                <w:noProof/>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fldChar w:fldCharType="end"/>
            </w:r>
            <w:r w:rsidRPr="005508D0">
              <w:rPr>
                <w:rFonts w:ascii="Verdana" w:hAnsi="Verdana" w:cs="Arial"/>
                <w:noProof/>
                <w:sz w:val="18"/>
                <w:szCs w:val="18"/>
              </w:rPr>
              <w:fldChar w:fldCharType="begin">
                <w:ffData>
                  <w:name w:val="Text30"/>
                  <w:enabled/>
                  <w:calcOnExit w:val="0"/>
                  <w:textInput/>
                </w:ffData>
              </w:fldChar>
            </w:r>
            <w:r w:rsidRPr="005508D0">
              <w:rPr>
                <w:rFonts w:ascii="Verdana" w:hAnsi="Verdana" w:cs="Arial"/>
                <w:noProof/>
                <w:sz w:val="18"/>
                <w:szCs w:val="18"/>
              </w:rPr>
              <w:instrText xml:space="preserve"> FORMTEXT </w:instrText>
            </w:r>
            <w:r w:rsidRPr="005508D0">
              <w:rPr>
                <w:rFonts w:ascii="Verdana" w:hAnsi="Verdana" w:cs="Arial"/>
                <w:noProof/>
                <w:sz w:val="18"/>
                <w:szCs w:val="18"/>
              </w:rPr>
            </w:r>
            <w:r w:rsidRPr="005508D0">
              <w:rPr>
                <w:rFonts w:ascii="Verdana" w:hAnsi="Verdana" w:cs="Arial"/>
                <w:noProof/>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fldChar w:fldCharType="end"/>
            </w:r>
          </w:p>
        </w:tc>
        <w:tc>
          <w:tcPr>
            <w:tcW w:w="1391" w:type="dxa"/>
            <w:shd w:val="clear" w:color="auto" w:fill="auto"/>
            <w:vAlign w:val="center"/>
          </w:tcPr>
          <w:p w14:paraId="2A815E7B" w14:textId="6673EF15" w:rsidR="0023782D" w:rsidRDefault="0023782D" w:rsidP="0023782D"/>
        </w:tc>
      </w:tr>
      <w:tr w:rsidR="0023782D" w:rsidRPr="00611A3B" w14:paraId="03EC069B" w14:textId="77777777" w:rsidTr="0023782D">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1D01A98C" w14:textId="77777777" w:rsidR="0023782D" w:rsidRPr="00611A3B" w:rsidRDefault="0023782D" w:rsidP="0023782D">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63D2113C" w14:textId="77777777" w:rsidR="0023782D" w:rsidRPr="001E442B" w:rsidRDefault="0023782D" w:rsidP="0023782D">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693" w:type="dxa"/>
            <w:tcBorders>
              <w:left w:val="single" w:sz="4" w:space="0" w:color="auto"/>
            </w:tcBorders>
            <w:shd w:val="clear" w:color="auto" w:fill="auto"/>
            <w:vAlign w:val="center"/>
          </w:tcPr>
          <w:p w14:paraId="053F3F81" w14:textId="09A62D7F" w:rsidR="0023782D" w:rsidRDefault="0023782D" w:rsidP="0023782D">
            <w:pPr>
              <w:jc w:val="center"/>
            </w:pPr>
            <w:r w:rsidRPr="001E442B">
              <w:rPr>
                <w:rFonts w:ascii="Verdana" w:hAnsi="Verdana" w:cs="Arial"/>
                <w:noProof/>
                <w:sz w:val="18"/>
                <w:szCs w:val="18"/>
              </w:rPr>
              <w:fldChar w:fldCharType="begin">
                <w:ffData>
                  <w:name w:val="Text30"/>
                  <w:enabled/>
                  <w:calcOnExit w:val="0"/>
                  <w:textInput/>
                </w:ffData>
              </w:fldChar>
            </w:r>
            <w:r w:rsidRPr="001E442B">
              <w:rPr>
                <w:rFonts w:ascii="Verdana" w:hAnsi="Verdana" w:cs="Arial"/>
                <w:noProof/>
                <w:sz w:val="18"/>
                <w:szCs w:val="18"/>
              </w:rPr>
              <w:instrText xml:space="preserve"> FORMTEXT </w:instrText>
            </w:r>
            <w:r w:rsidRPr="001E442B">
              <w:rPr>
                <w:rFonts w:ascii="Verdana" w:hAnsi="Verdana" w:cs="Arial"/>
                <w:noProof/>
                <w:sz w:val="18"/>
                <w:szCs w:val="18"/>
              </w:rPr>
            </w:r>
            <w:r w:rsidRPr="001E442B">
              <w:rPr>
                <w:rFonts w:ascii="Verdana" w:hAnsi="Verdana" w:cs="Arial"/>
                <w:noProof/>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fldChar w:fldCharType="end"/>
            </w:r>
            <w:r w:rsidRPr="005508D0">
              <w:rPr>
                <w:rFonts w:ascii="Verdana" w:hAnsi="Verdana" w:cs="Arial"/>
                <w:noProof/>
                <w:sz w:val="18"/>
                <w:szCs w:val="18"/>
              </w:rPr>
              <w:fldChar w:fldCharType="begin">
                <w:ffData>
                  <w:name w:val="Text30"/>
                  <w:enabled/>
                  <w:calcOnExit w:val="0"/>
                  <w:textInput/>
                </w:ffData>
              </w:fldChar>
            </w:r>
            <w:r w:rsidRPr="005508D0">
              <w:rPr>
                <w:rFonts w:ascii="Verdana" w:hAnsi="Verdana" w:cs="Arial"/>
                <w:noProof/>
                <w:sz w:val="18"/>
                <w:szCs w:val="18"/>
              </w:rPr>
              <w:instrText xml:space="preserve"> FORMTEXT </w:instrText>
            </w:r>
            <w:r w:rsidRPr="005508D0">
              <w:rPr>
                <w:rFonts w:ascii="Verdana" w:hAnsi="Verdana" w:cs="Arial"/>
                <w:noProof/>
                <w:sz w:val="18"/>
                <w:szCs w:val="18"/>
              </w:rPr>
            </w:r>
            <w:r w:rsidRPr="005508D0">
              <w:rPr>
                <w:rFonts w:ascii="Verdana" w:hAnsi="Verdana" w:cs="Arial"/>
                <w:noProof/>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fldChar w:fldCharType="end"/>
            </w:r>
          </w:p>
        </w:tc>
        <w:tc>
          <w:tcPr>
            <w:tcW w:w="1391" w:type="dxa"/>
            <w:shd w:val="clear" w:color="auto" w:fill="auto"/>
            <w:vAlign w:val="center"/>
          </w:tcPr>
          <w:p w14:paraId="5982A475" w14:textId="1F93D42B" w:rsidR="0023782D" w:rsidRDefault="0023782D" w:rsidP="0023782D"/>
        </w:tc>
      </w:tr>
      <w:tr w:rsidR="0023782D" w:rsidRPr="00D27F01" w14:paraId="3875C752" w14:textId="77777777" w:rsidTr="00B51E76">
        <w:trPr>
          <w:trHeight w:val="228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0C62395" w14:textId="5D9F35FC" w:rsidR="0023782D" w:rsidRPr="00D27F01" w:rsidRDefault="0023782D" w:rsidP="0023782D">
            <w:pPr>
              <w:spacing w:before="20" w:after="20"/>
              <w:jc w:val="center"/>
              <w:rPr>
                <w:rFonts w:ascii="Verdana" w:hAnsi="Verdana" w:cs="Arial"/>
                <w:sz w:val="18"/>
                <w:szCs w:val="18"/>
              </w:rPr>
            </w:pPr>
          </w:p>
        </w:tc>
        <w:tc>
          <w:tcPr>
            <w:tcW w:w="8623" w:type="dxa"/>
            <w:gridSpan w:val="3"/>
            <w:tcBorders>
              <w:left w:val="single" w:sz="4" w:space="0" w:color="auto"/>
              <w:bottom w:val="single" w:sz="4" w:space="0" w:color="auto"/>
            </w:tcBorders>
            <w:shd w:val="clear" w:color="auto" w:fill="auto"/>
          </w:tcPr>
          <w:p w14:paraId="1C4FB23E" w14:textId="50FF15BA" w:rsidR="0023782D" w:rsidRPr="00F725E0" w:rsidRDefault="0023782D" w:rsidP="0023782D">
            <w:pPr>
              <w:spacing w:before="20" w:after="20"/>
              <w:rPr>
                <w:rFonts w:ascii="Verdana" w:hAnsi="Verdana" w:cs="Arial"/>
                <w:b/>
                <w:sz w:val="18"/>
                <w:szCs w:val="18"/>
              </w:rPr>
            </w:pPr>
            <w:r>
              <w:rPr>
                <w:rFonts w:ascii="Verdana" w:hAnsi="Verdana" w:cs="Arial"/>
                <w:b/>
                <w:sz w:val="18"/>
                <w:szCs w:val="18"/>
              </w:rPr>
              <w:t xml:space="preserve">Bitte erläutern Sie, aus welchen Gründen gentechnisch verändertes Material zum Einsatz kommt. </w:t>
            </w:r>
            <w:r w:rsidRPr="00E9079A">
              <w:rPr>
                <w:rFonts w:ascii="Verdana" w:hAnsi="Verdana" w:cs="Arial"/>
                <w:sz w:val="18"/>
                <w:szCs w:val="18"/>
              </w:rPr>
              <w:fldChar w:fldCharType="begin">
                <w:ffData>
                  <w:name w:val="Text17"/>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p>
        </w:tc>
      </w:tr>
    </w:tbl>
    <w:p w14:paraId="619A1F16" w14:textId="77777777" w:rsidR="00106290" w:rsidRPr="00D27F01" w:rsidRDefault="00106290" w:rsidP="00106290">
      <w:pPr>
        <w:rPr>
          <w:rFonts w:ascii="Verdana" w:hAnsi="Verdana"/>
          <w:b/>
          <w:sz w:val="18"/>
          <w:szCs w:val="18"/>
          <w:u w:val="single"/>
        </w:rPr>
      </w:pPr>
    </w:p>
    <w:p w14:paraId="70A77BA3" w14:textId="62AB6581" w:rsidR="000238FD" w:rsidRDefault="000238FD">
      <w:pPr>
        <w:rPr>
          <w:rFonts w:ascii="Verdana" w:hAnsi="Verdana"/>
          <w:b/>
          <w:sz w:val="18"/>
          <w:szCs w:val="18"/>
          <w:u w:val="single"/>
        </w:rPr>
      </w:pPr>
    </w:p>
    <w:p w14:paraId="643F0497" w14:textId="77777777" w:rsidR="00FB503D" w:rsidRDefault="00FB503D" w:rsidP="00FB503D">
      <w:pPr>
        <w:spacing w:after="120"/>
        <w:rPr>
          <w:rFonts w:ascii="Verdana" w:hAnsi="Verdana"/>
          <w:b/>
          <w:sz w:val="18"/>
          <w:szCs w:val="18"/>
          <w:u w:val="single"/>
        </w:rPr>
      </w:pPr>
      <w:r w:rsidRPr="004869BB">
        <w:rPr>
          <w:rFonts w:ascii="Verdana" w:hAnsi="Verdana"/>
          <w:b/>
          <w:sz w:val="18"/>
          <w:szCs w:val="18"/>
          <w:u w:val="single"/>
        </w:rPr>
        <w:t>3.</w:t>
      </w:r>
      <w:r w:rsidR="0019732F">
        <w:rPr>
          <w:rFonts w:ascii="Verdana" w:hAnsi="Verdana"/>
          <w:b/>
          <w:sz w:val="18"/>
          <w:szCs w:val="18"/>
          <w:u w:val="single"/>
        </w:rPr>
        <w:t>6</w:t>
      </w:r>
      <w:r>
        <w:rPr>
          <w:rFonts w:ascii="Verdana" w:hAnsi="Verdana"/>
          <w:b/>
          <w:sz w:val="18"/>
          <w:szCs w:val="18"/>
          <w:u w:val="single"/>
        </w:rPr>
        <w:t xml:space="preserve"> Anforderungen </w:t>
      </w:r>
      <w:r w:rsidR="00602553">
        <w:rPr>
          <w:rFonts w:ascii="Verdana" w:hAnsi="Verdana"/>
          <w:b/>
          <w:sz w:val="18"/>
          <w:szCs w:val="18"/>
          <w:u w:val="single"/>
        </w:rPr>
        <w:t>an die Produktwerbung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FB503D" w:rsidRPr="00D27F01" w14:paraId="5F482B19" w14:textId="77777777" w:rsidTr="00BD2AF8">
        <w:trPr>
          <w:trHeight w:val="399"/>
        </w:trPr>
        <w:tc>
          <w:tcPr>
            <w:tcW w:w="390" w:type="dxa"/>
            <w:tcBorders>
              <w:top w:val="single" w:sz="4" w:space="0" w:color="auto"/>
              <w:left w:val="single" w:sz="4" w:space="0" w:color="auto"/>
              <w:right w:val="single" w:sz="4" w:space="0" w:color="auto"/>
            </w:tcBorders>
            <w:shd w:val="clear" w:color="auto" w:fill="E5EFFB"/>
            <w:vAlign w:val="center"/>
          </w:tcPr>
          <w:p w14:paraId="609FEFBE"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72BD3286" w14:textId="77777777" w:rsidR="00FB503D" w:rsidRPr="007E419A" w:rsidRDefault="00FB503D" w:rsidP="00602553">
            <w:pPr>
              <w:spacing w:before="20" w:after="20"/>
              <w:rPr>
                <w:rFonts w:ascii="Verdana" w:hAnsi="Verdana" w:cs="Arial"/>
                <w:sz w:val="18"/>
                <w:szCs w:val="18"/>
              </w:rPr>
            </w:pPr>
            <w:r w:rsidRPr="007E419A">
              <w:rPr>
                <w:rFonts w:ascii="Verdana" w:hAnsi="Verdana" w:cs="Arial"/>
                <w:sz w:val="18"/>
                <w:szCs w:val="18"/>
              </w:rPr>
              <w:t>Die Druckfarben, Tinten und Toner enthalten</w:t>
            </w:r>
            <w:r w:rsidR="00602553">
              <w:rPr>
                <w:rFonts w:ascii="Verdana" w:hAnsi="Verdana" w:cs="Arial"/>
                <w:sz w:val="18"/>
                <w:szCs w:val="18"/>
              </w:rPr>
              <w:t xml:space="preserve"> im Produktnamen</w:t>
            </w:r>
            <w:r w:rsidR="00BD2AF8">
              <w:rPr>
                <w:rFonts w:ascii="Verdana" w:hAnsi="Verdana" w:cs="Arial"/>
                <w:sz w:val="18"/>
                <w:szCs w:val="18"/>
              </w:rPr>
              <w:t xml:space="preserve"> </w:t>
            </w:r>
            <w:r w:rsidR="00BD2AF8" w:rsidRPr="00BD2AF8">
              <w:rPr>
                <w:rFonts w:ascii="Verdana" w:hAnsi="Verdana" w:cs="Arial"/>
                <w:b/>
                <w:sz w:val="18"/>
                <w:szCs w:val="18"/>
              </w:rPr>
              <w:t>nicht</w:t>
            </w:r>
            <w:r w:rsidR="00BD2AF8">
              <w:rPr>
                <w:rFonts w:ascii="Verdana" w:hAnsi="Verdana" w:cs="Arial"/>
                <w:b/>
                <w:sz w:val="18"/>
                <w:szCs w:val="18"/>
              </w:rPr>
              <w:t xml:space="preserve"> </w:t>
            </w:r>
            <w:r w:rsidR="00BD2AF8" w:rsidRPr="00BD2AF8">
              <w:rPr>
                <w:rFonts w:ascii="Verdana" w:hAnsi="Verdana" w:cs="Arial"/>
                <w:sz w:val="18"/>
                <w:szCs w:val="18"/>
              </w:rPr>
              <w:t>die Wörter</w:t>
            </w:r>
            <w:r w:rsidR="00602553">
              <w:rPr>
                <w:rFonts w:ascii="Verdana" w:hAnsi="Verdana" w:cs="Arial"/>
                <w:sz w:val="18"/>
                <w:szCs w:val="18"/>
              </w:rPr>
              <w:t xml:space="preserve"> „Bio“, „Öko“/„Eco“/“Natur“.</w:t>
            </w:r>
          </w:p>
        </w:tc>
      </w:tr>
      <w:tr w:rsidR="00BD2AF8" w:rsidRPr="00D27F01" w14:paraId="1790BA87" w14:textId="77777777" w:rsidTr="00BD2AF8">
        <w:trPr>
          <w:trHeight w:val="399"/>
        </w:trPr>
        <w:tc>
          <w:tcPr>
            <w:tcW w:w="390" w:type="dxa"/>
            <w:tcBorders>
              <w:left w:val="single" w:sz="4" w:space="0" w:color="auto"/>
              <w:bottom w:val="single" w:sz="4" w:space="0" w:color="auto"/>
              <w:right w:val="single" w:sz="4" w:space="0" w:color="auto"/>
            </w:tcBorders>
            <w:shd w:val="clear" w:color="auto" w:fill="E5EFFB"/>
            <w:vAlign w:val="center"/>
          </w:tcPr>
          <w:p w14:paraId="6EAA57FD" w14:textId="77777777" w:rsidR="00BD2AF8" w:rsidRPr="00360FCA" w:rsidRDefault="00BD2AF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17FE730F" w14:textId="77777777" w:rsidR="00BD2AF8" w:rsidRPr="007E419A" w:rsidRDefault="00BD2AF8" w:rsidP="00602553">
            <w:pPr>
              <w:spacing w:before="20" w:after="20"/>
              <w:rPr>
                <w:rFonts w:ascii="Verdana" w:hAnsi="Verdana" w:cs="Arial"/>
                <w:sz w:val="18"/>
                <w:szCs w:val="18"/>
              </w:rPr>
            </w:pPr>
            <w:r w:rsidRPr="007E419A">
              <w:rPr>
                <w:rFonts w:ascii="Verdana" w:hAnsi="Verdana" w:cs="Arial"/>
                <w:sz w:val="18"/>
                <w:szCs w:val="18"/>
              </w:rPr>
              <w:t xml:space="preserve">Die Druckfarben, Tinten und Toner </w:t>
            </w:r>
            <w:r w:rsidRPr="00BD2AF8">
              <w:rPr>
                <w:rFonts w:ascii="Verdana" w:hAnsi="Verdana" w:cs="Arial"/>
                <w:b/>
                <w:sz w:val="18"/>
                <w:szCs w:val="18"/>
              </w:rPr>
              <w:t>enthalten</w:t>
            </w:r>
            <w:r>
              <w:rPr>
                <w:rFonts w:ascii="Verdana" w:hAnsi="Verdana" w:cs="Arial"/>
                <w:sz w:val="18"/>
                <w:szCs w:val="18"/>
              </w:rPr>
              <w:t xml:space="preserve"> im Produktnamen „Bio“, „Öko“/„Eco“/“Natur“.</w:t>
            </w:r>
          </w:p>
        </w:tc>
      </w:tr>
      <w:tr w:rsidR="00602553" w:rsidRPr="00611A3B" w14:paraId="51FB86DA" w14:textId="77777777" w:rsidTr="009C37A5">
        <w:tblPrEx>
          <w:tblCellMar>
            <w:top w:w="28" w:type="dxa"/>
            <w:left w:w="28" w:type="dxa"/>
            <w:bottom w:w="28" w:type="dxa"/>
            <w:right w:w="28" w:type="dxa"/>
          </w:tblCellMar>
        </w:tblPrEx>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265089BD" w14:textId="77777777" w:rsidR="00602553" w:rsidRPr="00611A3B" w:rsidRDefault="00602553"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AC0D014" w14:textId="77777777" w:rsidR="00602553" w:rsidRPr="004D3DB0" w:rsidRDefault="00602553" w:rsidP="00602553">
            <w:pPr>
              <w:spacing w:before="20" w:after="20"/>
              <w:rPr>
                <w:rFonts w:ascii="Verdana" w:hAnsi="Verdana" w:cs="Arial"/>
                <w:sz w:val="18"/>
                <w:szCs w:val="18"/>
              </w:rPr>
            </w:pPr>
            <w:r>
              <w:rPr>
                <w:rFonts w:ascii="Verdana" w:hAnsi="Verdana" w:cs="Arial"/>
                <w:sz w:val="18"/>
                <w:szCs w:val="18"/>
              </w:rPr>
              <w:t>Die in Druckfarben, Tinten und Tonern eingesetzten Öle (ca. 30 – 40 % der Gesamtfarbe) wurden zu 100 % auf Basis nachwachsender Rohstoffe hergestellt.</w:t>
            </w:r>
          </w:p>
        </w:tc>
      </w:tr>
      <w:tr w:rsidR="00FB503D" w:rsidRPr="00D27F01" w14:paraId="5CCCC1A0"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39712F24"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462A38AB" w14:textId="77777777" w:rsidR="00FB503D" w:rsidRPr="00A917BD" w:rsidRDefault="00602553" w:rsidP="00602553">
            <w:pPr>
              <w:spacing w:before="20" w:after="20"/>
              <w:rPr>
                <w:rFonts w:ascii="Verdana" w:hAnsi="Verdana" w:cs="Arial"/>
                <w:sz w:val="18"/>
                <w:szCs w:val="18"/>
              </w:rPr>
            </w:pPr>
            <w:r>
              <w:rPr>
                <w:rFonts w:ascii="Verdana" w:hAnsi="Verdana" w:cs="Arial"/>
                <w:sz w:val="18"/>
                <w:szCs w:val="18"/>
              </w:rPr>
              <w:t>Sofern Namensteile oder Bezeichnungen „Bio“, „Öko“/„Eco“/“Natur“ beinhalten, wird im Produktblatt angegeben</w:t>
            </w:r>
            <w:r w:rsidR="009C37A5">
              <w:rPr>
                <w:rFonts w:ascii="Verdana" w:hAnsi="Verdana" w:cs="Arial"/>
                <w:sz w:val="18"/>
                <w:szCs w:val="18"/>
              </w:rPr>
              <w:t>, aus welchem Grund die Bezeichnung gewählt wurde (z.B. Verwendung nachwachsender Rohstoffe).</w:t>
            </w:r>
          </w:p>
        </w:tc>
      </w:tr>
      <w:tr w:rsidR="00A52F98" w:rsidRPr="00D27F01" w14:paraId="70FB3933"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362CF83C" w14:textId="77777777" w:rsidR="00A52F98" w:rsidRPr="00360FCA" w:rsidRDefault="00A52F9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763BD8DB" w14:textId="77777777" w:rsidR="00A52F98" w:rsidRDefault="005969C1" w:rsidP="00602553">
            <w:pPr>
              <w:spacing w:before="20" w:after="20"/>
              <w:rPr>
                <w:rFonts w:ascii="Verdana" w:hAnsi="Verdana" w:cs="Arial"/>
                <w:sz w:val="18"/>
                <w:szCs w:val="18"/>
              </w:rPr>
            </w:pPr>
            <w:r>
              <w:rPr>
                <w:rFonts w:ascii="Verdana" w:hAnsi="Verdana" w:cs="Arial"/>
                <w:sz w:val="18"/>
                <w:szCs w:val="18"/>
              </w:rPr>
              <w:t>Hiermit bestätigen wir, dass a</w:t>
            </w:r>
            <w:r w:rsidR="00A52F98">
              <w:rPr>
                <w:rFonts w:ascii="Verdana" w:hAnsi="Verdana" w:cs="Arial"/>
                <w:sz w:val="18"/>
                <w:szCs w:val="18"/>
              </w:rPr>
              <w:t>uf die Verwendung der Wortbestandteile „Bio“, „Öko“/</w:t>
            </w:r>
            <w:r w:rsidR="00EA751A">
              <w:rPr>
                <w:rFonts w:ascii="Verdana" w:hAnsi="Verdana" w:cs="Arial"/>
                <w:sz w:val="18"/>
                <w:szCs w:val="18"/>
              </w:rPr>
              <w:t xml:space="preserve"> </w:t>
            </w:r>
            <w:r w:rsidR="00A52F98">
              <w:rPr>
                <w:rFonts w:ascii="Verdana" w:hAnsi="Verdana" w:cs="Arial"/>
                <w:sz w:val="18"/>
                <w:szCs w:val="18"/>
              </w:rPr>
              <w:t>„Eco“/</w:t>
            </w:r>
            <w:r w:rsidR="00EA751A">
              <w:rPr>
                <w:rFonts w:ascii="Verdana" w:hAnsi="Verdana" w:cs="Arial"/>
                <w:sz w:val="18"/>
                <w:szCs w:val="18"/>
              </w:rPr>
              <w:t xml:space="preserve"> </w:t>
            </w:r>
            <w:r w:rsidR="00A52F98">
              <w:rPr>
                <w:rFonts w:ascii="Verdana" w:hAnsi="Verdana" w:cs="Arial"/>
                <w:sz w:val="18"/>
                <w:szCs w:val="18"/>
              </w:rPr>
              <w:t xml:space="preserve">“Natur“ über den Produktnamen hinaus, z.B. um das Produkt zu bewerben, </w:t>
            </w:r>
            <w:r>
              <w:rPr>
                <w:rFonts w:ascii="Verdana" w:hAnsi="Verdana" w:cs="Arial"/>
                <w:sz w:val="18"/>
                <w:szCs w:val="18"/>
              </w:rPr>
              <w:t xml:space="preserve">verzichtet </w:t>
            </w:r>
            <w:r w:rsidR="00A52F98">
              <w:rPr>
                <w:rFonts w:ascii="Verdana" w:hAnsi="Verdana" w:cs="Arial"/>
                <w:sz w:val="18"/>
                <w:szCs w:val="18"/>
              </w:rPr>
              <w:t>wird.</w:t>
            </w:r>
          </w:p>
        </w:tc>
      </w:tr>
      <w:tr w:rsidR="005969C1" w:rsidRPr="00D27F01" w14:paraId="501D7B53"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70CE4C3D" w14:textId="77777777" w:rsidR="005969C1" w:rsidRPr="00360FCA" w:rsidRDefault="005969C1"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354FC3F6" w14:textId="77777777" w:rsidR="005969C1" w:rsidRDefault="00EA751A" w:rsidP="00602553">
            <w:pPr>
              <w:spacing w:before="20" w:after="20"/>
              <w:rPr>
                <w:rFonts w:ascii="Verdana" w:hAnsi="Verdana" w:cs="Arial"/>
                <w:sz w:val="18"/>
                <w:szCs w:val="18"/>
              </w:rPr>
            </w:pPr>
            <w:r>
              <w:rPr>
                <w:rFonts w:ascii="Verdana" w:hAnsi="Verdana" w:cs="Arial"/>
                <w:sz w:val="18"/>
                <w:szCs w:val="18"/>
              </w:rPr>
              <w:t>Hiermit bestätigen wir, dass Werbeaussagen keine Angaben aufweisen, die im Sinne des Art. 25 Abs. 4 der CLP-Verordnung (EG)1272/2008 Gefahren verharmlosen, wie z.B. „nicht giftig“, „nicht gesundheitsschädlich“, etc.</w:t>
            </w:r>
          </w:p>
        </w:tc>
      </w:tr>
      <w:tr w:rsidR="00FB503D" w:rsidRPr="00D27F01" w14:paraId="706A7789" w14:textId="77777777" w:rsidTr="009C37A5">
        <w:tc>
          <w:tcPr>
            <w:tcW w:w="390" w:type="dxa"/>
            <w:tcBorders>
              <w:top w:val="single" w:sz="4" w:space="0" w:color="auto"/>
              <w:left w:val="single" w:sz="4" w:space="0" w:color="auto"/>
              <w:bottom w:val="single" w:sz="4" w:space="0" w:color="auto"/>
              <w:right w:val="single" w:sz="4" w:space="0" w:color="auto"/>
            </w:tcBorders>
            <w:shd w:val="clear" w:color="auto" w:fill="E5EFFB"/>
          </w:tcPr>
          <w:p w14:paraId="1610F985" w14:textId="77777777" w:rsidR="00FB503D" w:rsidRPr="00D27F01"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441190B" w14:textId="77777777" w:rsidR="00FB503D" w:rsidRPr="00F725E0" w:rsidRDefault="009C37A5" w:rsidP="00602553">
            <w:pPr>
              <w:spacing w:before="20" w:after="20"/>
              <w:rPr>
                <w:rFonts w:ascii="Verdana" w:hAnsi="Verdana" w:cs="Arial"/>
                <w:b/>
                <w:sz w:val="18"/>
                <w:szCs w:val="18"/>
              </w:rPr>
            </w:pPr>
            <w:r>
              <w:rPr>
                <w:rFonts w:ascii="Verdana" w:hAnsi="Verdana" w:cs="Arial"/>
                <w:b/>
                <w:sz w:val="18"/>
                <w:szCs w:val="18"/>
              </w:rPr>
              <w:t>Der Gebindetext (Anlage 15) liegt dem Antrag bei</w:t>
            </w:r>
            <w:r w:rsidR="00FB503D">
              <w:rPr>
                <w:rFonts w:ascii="Verdana" w:hAnsi="Verdana" w:cs="Arial"/>
                <w:b/>
                <w:sz w:val="18"/>
                <w:szCs w:val="18"/>
              </w:rPr>
              <w:t>.</w:t>
            </w:r>
          </w:p>
        </w:tc>
      </w:tr>
    </w:tbl>
    <w:p w14:paraId="3F78B9FB" w14:textId="77777777" w:rsidR="00FB503D" w:rsidRDefault="00FB503D" w:rsidP="00FB503D">
      <w:pPr>
        <w:rPr>
          <w:rFonts w:ascii="Verdana" w:hAnsi="Verdana"/>
          <w:b/>
          <w:sz w:val="18"/>
          <w:szCs w:val="18"/>
          <w:u w:val="single"/>
        </w:rPr>
      </w:pPr>
    </w:p>
    <w:bookmarkEnd w:id="14"/>
    <w:p w14:paraId="23E506FC" w14:textId="77777777" w:rsidR="000238FD" w:rsidRDefault="000238FD">
      <w:pPr>
        <w:rPr>
          <w:rFonts w:ascii="Verdana" w:hAnsi="Verdana"/>
          <w:b/>
          <w:sz w:val="18"/>
          <w:szCs w:val="18"/>
          <w:u w:val="single"/>
        </w:rPr>
      </w:pPr>
    </w:p>
    <w:p w14:paraId="6F5E5227" w14:textId="77777777" w:rsidR="00E3275C" w:rsidRDefault="00E3275C">
      <w:pPr>
        <w:rPr>
          <w:rFonts w:ascii="Verdana" w:hAnsi="Verdana"/>
          <w:b/>
          <w:sz w:val="18"/>
          <w:szCs w:val="18"/>
          <w:u w:val="single"/>
        </w:rPr>
      </w:pPr>
    </w:p>
    <w:p w14:paraId="7D3A5816" w14:textId="77777777" w:rsidR="00E3275C" w:rsidRDefault="00E3275C">
      <w:pPr>
        <w:rPr>
          <w:rFonts w:ascii="Verdana" w:hAnsi="Verdana"/>
          <w:b/>
          <w:sz w:val="18"/>
          <w:szCs w:val="18"/>
          <w:u w:val="single"/>
        </w:rPr>
      </w:pPr>
    </w:p>
    <w:p w14:paraId="6A3716AA" w14:textId="77777777" w:rsidR="00E3275C" w:rsidRDefault="00E3275C">
      <w:pPr>
        <w:rPr>
          <w:rFonts w:ascii="Verdana" w:hAnsi="Verdana" w:cs="Arial"/>
          <w:b/>
          <w:sz w:val="18"/>
          <w:szCs w:val="18"/>
        </w:rPr>
      </w:pPr>
    </w:p>
    <w:p w14:paraId="2449ABFE" w14:textId="77777777" w:rsidR="000238FD" w:rsidRDefault="000238FD">
      <w:pPr>
        <w:rPr>
          <w:rFonts w:ascii="Verdana" w:hAnsi="Verdana" w:cs="Arial"/>
          <w:b/>
          <w:sz w:val="18"/>
          <w:szCs w:val="18"/>
        </w:rPr>
      </w:pPr>
    </w:p>
    <w:p w14:paraId="3957FCD3" w14:textId="77777777"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14:paraId="7E07AFFC" w14:textId="77777777" w:rsidTr="00F7184F">
        <w:trPr>
          <w:trHeight w:hRule="exact" w:val="905"/>
        </w:trPr>
        <w:tc>
          <w:tcPr>
            <w:tcW w:w="9062" w:type="dxa"/>
          </w:tcPr>
          <w:p w14:paraId="7F8B046A" w14:textId="77777777"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7"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7"/>
          </w:p>
          <w:p w14:paraId="13354794" w14:textId="77777777" w:rsidR="00067B81" w:rsidRPr="00E9079A" w:rsidRDefault="00067B81" w:rsidP="000C62FB">
            <w:pPr>
              <w:rPr>
                <w:rFonts w:ascii="Verdana" w:hAnsi="Verdana" w:cs="Arial"/>
                <w:sz w:val="18"/>
                <w:szCs w:val="18"/>
              </w:rPr>
            </w:pPr>
          </w:p>
        </w:tc>
      </w:tr>
    </w:tbl>
    <w:p w14:paraId="07F751BC" w14:textId="77777777" w:rsidR="00067B81" w:rsidRPr="00E9079A" w:rsidRDefault="00067B81" w:rsidP="00067B81">
      <w:pPr>
        <w:rPr>
          <w:rFonts w:ascii="Verdana" w:hAnsi="Verdana"/>
          <w:b/>
          <w:sz w:val="18"/>
          <w:szCs w:val="18"/>
          <w:u w:val="single"/>
        </w:rPr>
      </w:pPr>
    </w:p>
    <w:p w14:paraId="36073E16" w14:textId="77777777"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14:paraId="44C836A6" w14:textId="77777777" w:rsidTr="00F7184F">
        <w:trPr>
          <w:trHeight w:hRule="exact" w:val="454"/>
        </w:trPr>
        <w:tc>
          <w:tcPr>
            <w:tcW w:w="1273" w:type="dxa"/>
            <w:tcBorders>
              <w:top w:val="nil"/>
              <w:left w:val="nil"/>
              <w:bottom w:val="nil"/>
            </w:tcBorders>
            <w:vAlign w:val="center"/>
          </w:tcPr>
          <w:p w14:paraId="4EE5B2F3" w14:textId="77777777"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14:paraId="5D0EEFC3"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8"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8"/>
          </w:p>
        </w:tc>
        <w:tc>
          <w:tcPr>
            <w:tcW w:w="448" w:type="dxa"/>
            <w:tcBorders>
              <w:top w:val="nil"/>
              <w:bottom w:val="nil"/>
            </w:tcBorders>
          </w:tcPr>
          <w:p w14:paraId="211103BA" w14:textId="77777777"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14:paraId="24C8C206" w14:textId="77777777"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7FB99232" wp14:editId="0D2A8D17">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14:paraId="0FC194D9" w14:textId="77777777" w:rsidTr="00F7184F">
        <w:trPr>
          <w:trHeight w:hRule="exact" w:val="454"/>
        </w:trPr>
        <w:tc>
          <w:tcPr>
            <w:tcW w:w="1273" w:type="dxa"/>
            <w:tcBorders>
              <w:top w:val="nil"/>
              <w:left w:val="nil"/>
              <w:bottom w:val="nil"/>
              <w:right w:val="nil"/>
            </w:tcBorders>
            <w:vAlign w:val="center"/>
          </w:tcPr>
          <w:p w14:paraId="4FE5494F" w14:textId="77777777"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14:paraId="2A3A2EB9" w14:textId="77777777"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14:paraId="151F2C94" w14:textId="77777777"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14:paraId="67FDD42C" w14:textId="77777777" w:rsidR="00331BBC" w:rsidRPr="00E9079A" w:rsidRDefault="00331BBC" w:rsidP="000C62FB">
            <w:pPr>
              <w:jc w:val="center"/>
              <w:rPr>
                <w:rFonts w:ascii="Verdana" w:hAnsi="Verdana" w:cs="Arial"/>
                <w:b/>
                <w:sz w:val="18"/>
                <w:szCs w:val="18"/>
              </w:rPr>
            </w:pPr>
          </w:p>
        </w:tc>
      </w:tr>
      <w:tr w:rsidR="00331BBC" w:rsidRPr="00E9079A" w14:paraId="43C7309C" w14:textId="77777777" w:rsidTr="00F7184F">
        <w:trPr>
          <w:trHeight w:hRule="exact" w:val="454"/>
        </w:trPr>
        <w:tc>
          <w:tcPr>
            <w:tcW w:w="1273" w:type="dxa"/>
            <w:tcBorders>
              <w:top w:val="nil"/>
              <w:left w:val="nil"/>
              <w:bottom w:val="nil"/>
              <w:right w:val="single" w:sz="4" w:space="0" w:color="auto"/>
            </w:tcBorders>
            <w:vAlign w:val="center"/>
          </w:tcPr>
          <w:p w14:paraId="1077FBC9" w14:textId="77777777"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14:paraId="66031546"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9"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9"/>
          </w:p>
        </w:tc>
        <w:tc>
          <w:tcPr>
            <w:tcW w:w="448" w:type="dxa"/>
            <w:tcBorders>
              <w:top w:val="nil"/>
              <w:left w:val="single" w:sz="4" w:space="0" w:color="auto"/>
              <w:bottom w:val="nil"/>
            </w:tcBorders>
          </w:tcPr>
          <w:p w14:paraId="1F5414AB" w14:textId="77777777"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14:paraId="77A9AFB8" w14:textId="77777777" w:rsidR="00331BBC" w:rsidRPr="00E9079A" w:rsidRDefault="00331BBC" w:rsidP="000C62FB">
            <w:pPr>
              <w:jc w:val="right"/>
              <w:rPr>
                <w:rFonts w:ascii="Verdana" w:hAnsi="Verdana" w:cs="Arial"/>
                <w:b/>
                <w:sz w:val="18"/>
                <w:szCs w:val="18"/>
              </w:rPr>
            </w:pPr>
          </w:p>
        </w:tc>
      </w:tr>
      <w:tr w:rsidR="00331BBC" w:rsidRPr="00E9079A" w14:paraId="2528B7DF" w14:textId="77777777" w:rsidTr="00F7184F">
        <w:trPr>
          <w:trHeight w:hRule="exact" w:val="454"/>
        </w:trPr>
        <w:tc>
          <w:tcPr>
            <w:tcW w:w="1273" w:type="dxa"/>
            <w:tcBorders>
              <w:top w:val="nil"/>
              <w:left w:val="nil"/>
              <w:bottom w:val="nil"/>
              <w:right w:val="nil"/>
            </w:tcBorders>
            <w:vAlign w:val="center"/>
          </w:tcPr>
          <w:p w14:paraId="4BA0B9CC" w14:textId="77777777"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14:paraId="70049AE0" w14:textId="77777777" w:rsidR="00331BBC" w:rsidRPr="00E9079A" w:rsidRDefault="00331BBC" w:rsidP="000C62FB">
            <w:pPr>
              <w:rPr>
                <w:rFonts w:ascii="Verdana" w:hAnsi="Verdana" w:cs="Arial"/>
                <w:sz w:val="18"/>
                <w:szCs w:val="18"/>
              </w:rPr>
            </w:pPr>
          </w:p>
        </w:tc>
        <w:tc>
          <w:tcPr>
            <w:tcW w:w="448" w:type="dxa"/>
            <w:tcBorders>
              <w:top w:val="nil"/>
              <w:left w:val="nil"/>
              <w:bottom w:val="nil"/>
            </w:tcBorders>
          </w:tcPr>
          <w:p w14:paraId="7BB6866C" w14:textId="77777777"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14:paraId="244FD19A" w14:textId="77777777" w:rsidR="00331BBC" w:rsidRPr="00E9079A" w:rsidRDefault="00331BBC" w:rsidP="000C62FB">
            <w:pPr>
              <w:jc w:val="right"/>
              <w:rPr>
                <w:rFonts w:ascii="Verdana" w:hAnsi="Verdana" w:cs="Arial"/>
                <w:b/>
                <w:sz w:val="18"/>
                <w:szCs w:val="18"/>
              </w:rPr>
            </w:pPr>
          </w:p>
        </w:tc>
      </w:tr>
    </w:tbl>
    <w:p w14:paraId="26229EF6" w14:textId="77777777" w:rsidR="00C469EE" w:rsidRPr="0064765E" w:rsidRDefault="00067B81" w:rsidP="00C469EE">
      <w:pPr>
        <w:jc w:val="right"/>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14:paraId="39A78B0A" w14:textId="77777777" w:rsidR="00C000A9" w:rsidRDefault="00C000A9">
      <w:pPr>
        <w:rPr>
          <w:rFonts w:ascii="Verdana" w:hAnsi="Verdana" w:cs="Arial"/>
          <w:sz w:val="18"/>
          <w:szCs w:val="18"/>
        </w:rPr>
      </w:pPr>
      <w:r>
        <w:rPr>
          <w:rFonts w:ascii="Verdana" w:hAnsi="Verdana" w:cs="Arial"/>
          <w:sz w:val="18"/>
          <w:szCs w:val="18"/>
        </w:rPr>
        <w:br w:type="page"/>
      </w:r>
    </w:p>
    <w:p w14:paraId="6B8DC1D7" w14:textId="77777777" w:rsidR="00313529" w:rsidRPr="00770AE4" w:rsidRDefault="00770AE4" w:rsidP="00770AE4">
      <w:pPr>
        <w:spacing w:after="120"/>
        <w:rPr>
          <w:rFonts w:ascii="Verdana" w:hAnsi="Verdana"/>
          <w:b/>
          <w:sz w:val="18"/>
          <w:szCs w:val="18"/>
          <w:u w:val="single"/>
        </w:rPr>
      </w:pPr>
      <w:r w:rsidRPr="00770AE4">
        <w:rPr>
          <w:rFonts w:ascii="Verdana" w:hAnsi="Verdana"/>
          <w:b/>
          <w:sz w:val="18"/>
          <w:szCs w:val="18"/>
          <w:u w:val="single"/>
        </w:rPr>
        <w:lastRenderedPageBreak/>
        <w:t>Anhang A</w:t>
      </w:r>
    </w:p>
    <w:p w14:paraId="385252B0" w14:textId="77777777" w:rsidR="00770AE4" w:rsidRDefault="00770AE4" w:rsidP="00067B81">
      <w:pPr>
        <w:tabs>
          <w:tab w:val="left" w:pos="709"/>
          <w:tab w:val="left" w:pos="851"/>
        </w:tabs>
        <w:spacing w:line="360" w:lineRule="auto"/>
        <w:ind w:left="5529" w:hanging="5529"/>
        <w:rPr>
          <w:rFonts w:ascii="Verdana" w:hAnsi="Verdana" w:cs="Arial"/>
          <w:sz w:val="18"/>
          <w:szCs w:val="18"/>
        </w:rPr>
      </w:pPr>
    </w:p>
    <w:p w14:paraId="493AEDE6" w14:textId="77777777" w:rsidR="00770AE4" w:rsidRPr="00770AE4" w:rsidRDefault="00770AE4" w:rsidP="00770AE4">
      <w:pPr>
        <w:pStyle w:val="Beschriftung"/>
        <w:keepNext/>
        <w:rPr>
          <w:rFonts w:ascii="Verdana" w:hAnsi="Verdana"/>
          <w:i w:val="0"/>
        </w:rPr>
      </w:pPr>
      <w:r w:rsidRPr="00770AE4">
        <w:rPr>
          <w:rFonts w:ascii="Verdana" w:hAnsi="Verdana"/>
          <w:i w:val="0"/>
        </w:rPr>
        <w:t xml:space="preserve">Tabelle </w:t>
      </w:r>
      <w:r w:rsidRPr="00770AE4">
        <w:rPr>
          <w:rFonts w:ascii="Verdana" w:hAnsi="Verdana"/>
          <w:i w:val="0"/>
        </w:rPr>
        <w:fldChar w:fldCharType="begin"/>
      </w:r>
      <w:r w:rsidRPr="00770AE4">
        <w:rPr>
          <w:rFonts w:ascii="Verdana" w:hAnsi="Verdana"/>
          <w:i w:val="0"/>
        </w:rPr>
        <w:instrText xml:space="preserve"> SEQ Tabelle \* ARABIC </w:instrText>
      </w:r>
      <w:r w:rsidRPr="00770AE4">
        <w:rPr>
          <w:rFonts w:ascii="Verdana" w:hAnsi="Verdana"/>
          <w:i w:val="0"/>
        </w:rPr>
        <w:fldChar w:fldCharType="separate"/>
      </w:r>
      <w:r w:rsidRPr="00770AE4">
        <w:rPr>
          <w:rFonts w:ascii="Verdana" w:hAnsi="Verdana"/>
          <w:i w:val="0"/>
          <w:noProof/>
        </w:rPr>
        <w:t>1</w:t>
      </w:r>
      <w:r w:rsidRPr="00770AE4">
        <w:rPr>
          <w:rFonts w:ascii="Verdana" w:hAnsi="Verdana"/>
          <w:i w:val="0"/>
        </w:rPr>
        <w:fldChar w:fldCharType="end"/>
      </w:r>
      <w:r w:rsidRPr="00770AE4">
        <w:rPr>
          <w:rFonts w:ascii="Verdana" w:hAnsi="Verdana"/>
          <w:i w:val="0"/>
        </w:rPr>
        <w:t>: Abspaltbare Amine</w:t>
      </w:r>
    </w:p>
    <w:tbl>
      <w:tblPr>
        <w:tblStyle w:val="TabellefrVergabegrundlageKopfzeilegrau"/>
        <w:tblW w:w="0" w:type="auto"/>
        <w:tblLook w:val="04A0" w:firstRow="1" w:lastRow="0" w:firstColumn="1" w:lastColumn="0" w:noHBand="0" w:noVBand="1"/>
      </w:tblPr>
      <w:tblGrid>
        <w:gridCol w:w="6789"/>
        <w:gridCol w:w="2273"/>
      </w:tblGrid>
      <w:tr w:rsidR="00770AE4" w:rsidRPr="000B6AFC" w14:paraId="0D414B5B" w14:textId="77777777" w:rsidTr="00770AE4">
        <w:trPr>
          <w:cnfStyle w:val="100000000000" w:firstRow="1" w:lastRow="0" w:firstColumn="0" w:lastColumn="0" w:oddVBand="0" w:evenVBand="0" w:oddHBand="0" w:evenHBand="0" w:firstRowFirstColumn="0" w:firstRowLastColumn="0" w:lastRowFirstColumn="0" w:lastRowLastColumn="0"/>
        </w:trPr>
        <w:tc>
          <w:tcPr>
            <w:tcW w:w="6789" w:type="dxa"/>
          </w:tcPr>
          <w:p w14:paraId="74C560BA" w14:textId="77777777" w:rsidR="00770AE4" w:rsidRPr="000B6AFC" w:rsidRDefault="00770AE4" w:rsidP="00E416BC">
            <w:pPr>
              <w:pStyle w:val="Tabellentextfettlinksbndig"/>
            </w:pPr>
            <w:r w:rsidRPr="000B6AFC">
              <w:t>Stoffname</w:t>
            </w:r>
          </w:p>
        </w:tc>
        <w:tc>
          <w:tcPr>
            <w:tcW w:w="2273" w:type="dxa"/>
          </w:tcPr>
          <w:p w14:paraId="531CA70C" w14:textId="77777777" w:rsidR="00770AE4" w:rsidRPr="000B6AFC" w:rsidRDefault="00770AE4" w:rsidP="00E416BC">
            <w:pPr>
              <w:pStyle w:val="Tabellentextfettlinksbndig"/>
            </w:pPr>
            <w:r w:rsidRPr="000B6AFC">
              <w:t>CAS-Nummer</w:t>
            </w:r>
          </w:p>
        </w:tc>
      </w:tr>
      <w:tr w:rsidR="00770AE4" w:rsidRPr="000B6AFC" w14:paraId="6FAC39C7" w14:textId="77777777" w:rsidTr="00770AE4">
        <w:tc>
          <w:tcPr>
            <w:tcW w:w="6789" w:type="dxa"/>
          </w:tcPr>
          <w:p w14:paraId="1CF4AD4A" w14:textId="77777777" w:rsidR="00770AE4" w:rsidRPr="000B6AFC" w:rsidRDefault="00770AE4" w:rsidP="00E416BC">
            <w:pPr>
              <w:pStyle w:val="Tabellentextstandardlinksbndig"/>
            </w:pPr>
            <w:r w:rsidRPr="000B6AFC">
              <w:t>Benzidin</w:t>
            </w:r>
          </w:p>
        </w:tc>
        <w:tc>
          <w:tcPr>
            <w:tcW w:w="2273" w:type="dxa"/>
          </w:tcPr>
          <w:p w14:paraId="71A8B171" w14:textId="77777777" w:rsidR="00770AE4" w:rsidRPr="000B6AFC" w:rsidRDefault="00770AE4" w:rsidP="00E416BC">
            <w:pPr>
              <w:pStyle w:val="Tabellentextstandardlinksbndig"/>
            </w:pPr>
            <w:r w:rsidRPr="000B6AFC">
              <w:t>92-87-5</w:t>
            </w:r>
          </w:p>
        </w:tc>
      </w:tr>
      <w:tr w:rsidR="00770AE4" w:rsidRPr="000B6AFC" w14:paraId="38E98DD5" w14:textId="77777777" w:rsidTr="00770AE4">
        <w:tc>
          <w:tcPr>
            <w:tcW w:w="6789" w:type="dxa"/>
          </w:tcPr>
          <w:p w14:paraId="3D317FB4" w14:textId="77777777" w:rsidR="00770AE4" w:rsidRPr="000B6AFC" w:rsidRDefault="00770AE4" w:rsidP="00E416BC">
            <w:pPr>
              <w:pStyle w:val="Tabellentextstandardlinksbndig"/>
            </w:pPr>
            <w:r w:rsidRPr="000B6AFC">
              <w:t>4-Chlor-o-toluidin</w:t>
            </w:r>
          </w:p>
        </w:tc>
        <w:tc>
          <w:tcPr>
            <w:tcW w:w="2273" w:type="dxa"/>
          </w:tcPr>
          <w:p w14:paraId="2EFCF256" w14:textId="77777777" w:rsidR="00770AE4" w:rsidRPr="000B6AFC" w:rsidRDefault="00770AE4" w:rsidP="00E416BC">
            <w:pPr>
              <w:pStyle w:val="Tabellentextstandardlinksbndig"/>
            </w:pPr>
            <w:r w:rsidRPr="000B6AFC">
              <w:t>95-69-2</w:t>
            </w:r>
          </w:p>
        </w:tc>
      </w:tr>
      <w:tr w:rsidR="00770AE4" w:rsidRPr="000B6AFC" w14:paraId="581F52AD" w14:textId="77777777" w:rsidTr="00770AE4">
        <w:tc>
          <w:tcPr>
            <w:tcW w:w="6789" w:type="dxa"/>
          </w:tcPr>
          <w:p w14:paraId="72F2EDE1" w14:textId="77777777" w:rsidR="00770AE4" w:rsidRPr="000B6AFC" w:rsidRDefault="00770AE4" w:rsidP="00E416BC">
            <w:pPr>
              <w:pStyle w:val="Tabellentextstandardlinksbndig"/>
            </w:pPr>
            <w:r w:rsidRPr="000B6AFC">
              <w:t>2-Naphthylamin</w:t>
            </w:r>
          </w:p>
        </w:tc>
        <w:tc>
          <w:tcPr>
            <w:tcW w:w="2273" w:type="dxa"/>
          </w:tcPr>
          <w:p w14:paraId="6C9CD835" w14:textId="77777777" w:rsidR="00770AE4" w:rsidRPr="000B6AFC" w:rsidRDefault="00770AE4" w:rsidP="00E416BC">
            <w:pPr>
              <w:pStyle w:val="Tabellentextstandardlinksbndig"/>
            </w:pPr>
            <w:r w:rsidRPr="000B6AFC">
              <w:t>91-59-8</w:t>
            </w:r>
          </w:p>
        </w:tc>
      </w:tr>
      <w:tr w:rsidR="00770AE4" w:rsidRPr="000B6AFC" w14:paraId="0443DF24" w14:textId="77777777" w:rsidTr="00770AE4">
        <w:tc>
          <w:tcPr>
            <w:tcW w:w="6789" w:type="dxa"/>
          </w:tcPr>
          <w:p w14:paraId="44B3A691" w14:textId="77777777" w:rsidR="00770AE4" w:rsidRPr="00F76BE5" w:rsidRDefault="00770AE4" w:rsidP="00E416BC">
            <w:pPr>
              <w:pStyle w:val="Tabellentextstandardlinksbndig"/>
              <w:rPr>
                <w:lang w:val="es-CL"/>
              </w:rPr>
            </w:pPr>
            <w:r w:rsidRPr="00F76BE5">
              <w:rPr>
                <w:lang w:val="es-CL"/>
              </w:rPr>
              <w:t>o-Aminoazotoluol / 4-Amino-2',3-dimethylazobenzol / 4-o-Tolylazo-o-toluidin</w:t>
            </w:r>
          </w:p>
        </w:tc>
        <w:tc>
          <w:tcPr>
            <w:tcW w:w="2273" w:type="dxa"/>
          </w:tcPr>
          <w:p w14:paraId="3B09DBD9" w14:textId="77777777" w:rsidR="00770AE4" w:rsidRPr="000B6AFC" w:rsidRDefault="00770AE4" w:rsidP="00E416BC">
            <w:pPr>
              <w:pStyle w:val="Tabellentextstandardlinksbndig"/>
            </w:pPr>
            <w:r w:rsidRPr="000B6AFC">
              <w:t>97-56-3</w:t>
            </w:r>
          </w:p>
        </w:tc>
      </w:tr>
      <w:tr w:rsidR="00770AE4" w:rsidRPr="000B6AFC" w14:paraId="721E789F" w14:textId="77777777" w:rsidTr="00770AE4">
        <w:tc>
          <w:tcPr>
            <w:tcW w:w="6789" w:type="dxa"/>
          </w:tcPr>
          <w:p w14:paraId="3AD40A3F" w14:textId="77777777" w:rsidR="00770AE4" w:rsidRPr="000B6AFC" w:rsidRDefault="00770AE4" w:rsidP="00E416BC">
            <w:pPr>
              <w:pStyle w:val="Tabellentextstandardlinksbndig"/>
            </w:pPr>
            <w:r w:rsidRPr="000B6AFC">
              <w:t>5-Nitro-o-toluidin</w:t>
            </w:r>
          </w:p>
        </w:tc>
        <w:tc>
          <w:tcPr>
            <w:tcW w:w="2273" w:type="dxa"/>
          </w:tcPr>
          <w:p w14:paraId="7399E621" w14:textId="77777777" w:rsidR="00770AE4" w:rsidRPr="000B6AFC" w:rsidRDefault="00770AE4" w:rsidP="00E416BC">
            <w:pPr>
              <w:pStyle w:val="Tabellentextstandardlinksbndig"/>
            </w:pPr>
            <w:r w:rsidRPr="000B6AFC">
              <w:t>99-55-8</w:t>
            </w:r>
          </w:p>
        </w:tc>
      </w:tr>
      <w:tr w:rsidR="00770AE4" w:rsidRPr="000B6AFC" w14:paraId="68C313BA" w14:textId="77777777" w:rsidTr="00770AE4">
        <w:tc>
          <w:tcPr>
            <w:tcW w:w="6789" w:type="dxa"/>
          </w:tcPr>
          <w:p w14:paraId="160656B0" w14:textId="77777777" w:rsidR="00770AE4" w:rsidRPr="000B6AFC" w:rsidRDefault="00770AE4" w:rsidP="00E416BC">
            <w:pPr>
              <w:pStyle w:val="Tabellentextstandardlinksbndig"/>
            </w:pPr>
            <w:r w:rsidRPr="000B6AFC">
              <w:t>4-Chloranilin</w:t>
            </w:r>
          </w:p>
        </w:tc>
        <w:tc>
          <w:tcPr>
            <w:tcW w:w="2273" w:type="dxa"/>
          </w:tcPr>
          <w:p w14:paraId="0C385936" w14:textId="77777777" w:rsidR="00770AE4" w:rsidRPr="000B6AFC" w:rsidRDefault="00770AE4" w:rsidP="00E416BC">
            <w:pPr>
              <w:pStyle w:val="Tabellentextstandardlinksbndig"/>
            </w:pPr>
            <w:r w:rsidRPr="000B6AFC">
              <w:t>106-47-8</w:t>
            </w:r>
          </w:p>
        </w:tc>
      </w:tr>
      <w:tr w:rsidR="00770AE4" w:rsidRPr="000B6AFC" w14:paraId="46A7EA9D" w14:textId="77777777" w:rsidTr="00770AE4">
        <w:tc>
          <w:tcPr>
            <w:tcW w:w="6789" w:type="dxa"/>
          </w:tcPr>
          <w:p w14:paraId="1ED8BFBB" w14:textId="77777777" w:rsidR="00770AE4" w:rsidRPr="000B6AFC" w:rsidRDefault="00770AE4" w:rsidP="00E416BC">
            <w:pPr>
              <w:pStyle w:val="Tabellentextstandardlinksbndig"/>
            </w:pPr>
            <w:r w:rsidRPr="000B6AFC">
              <w:t>4-Methoxy-m-phenylendiamin</w:t>
            </w:r>
          </w:p>
        </w:tc>
        <w:tc>
          <w:tcPr>
            <w:tcW w:w="2273" w:type="dxa"/>
          </w:tcPr>
          <w:p w14:paraId="7C4037C1" w14:textId="77777777" w:rsidR="00770AE4" w:rsidRPr="000B6AFC" w:rsidRDefault="00770AE4" w:rsidP="00E416BC">
            <w:pPr>
              <w:pStyle w:val="Tabellentextstandardlinksbndig"/>
            </w:pPr>
            <w:r w:rsidRPr="000B6AFC">
              <w:t>615-05-4</w:t>
            </w:r>
          </w:p>
        </w:tc>
      </w:tr>
      <w:tr w:rsidR="00770AE4" w:rsidRPr="000B6AFC" w14:paraId="57533AFE" w14:textId="77777777" w:rsidTr="00770AE4">
        <w:tc>
          <w:tcPr>
            <w:tcW w:w="6789" w:type="dxa"/>
          </w:tcPr>
          <w:p w14:paraId="32E05A7C" w14:textId="77777777" w:rsidR="00770AE4" w:rsidRPr="000B6AFC" w:rsidRDefault="00770AE4" w:rsidP="00E416BC">
            <w:pPr>
              <w:pStyle w:val="Tabellentextstandardlinksbndig"/>
            </w:pPr>
            <w:r w:rsidRPr="000B6AFC">
              <w:t>4,4'-Methylendianilin / 4,4'-Diaminodiphenylmethan</w:t>
            </w:r>
          </w:p>
        </w:tc>
        <w:tc>
          <w:tcPr>
            <w:tcW w:w="2273" w:type="dxa"/>
          </w:tcPr>
          <w:p w14:paraId="63FC0B88" w14:textId="77777777" w:rsidR="00770AE4" w:rsidRPr="000B6AFC" w:rsidRDefault="00770AE4" w:rsidP="00E416BC">
            <w:pPr>
              <w:pStyle w:val="Tabellentextstandardlinksbndig"/>
            </w:pPr>
            <w:r w:rsidRPr="000B6AFC">
              <w:t>101-77-9</w:t>
            </w:r>
          </w:p>
        </w:tc>
      </w:tr>
      <w:tr w:rsidR="00770AE4" w:rsidRPr="000B6AFC" w14:paraId="2736B8DC" w14:textId="77777777" w:rsidTr="00770AE4">
        <w:tc>
          <w:tcPr>
            <w:tcW w:w="6789" w:type="dxa"/>
          </w:tcPr>
          <w:p w14:paraId="2F0B1344" w14:textId="77777777" w:rsidR="00770AE4" w:rsidRPr="000B6AFC" w:rsidRDefault="00770AE4" w:rsidP="00E416BC">
            <w:pPr>
              <w:pStyle w:val="Tabellentextstandardlinksbndig"/>
            </w:pPr>
            <w:r w:rsidRPr="000B6AFC">
              <w:t>3,3'-Dichlorbenzidin / 3,3'-Dichlorbiphenyl-4,4'-ylendiamin</w:t>
            </w:r>
          </w:p>
        </w:tc>
        <w:tc>
          <w:tcPr>
            <w:tcW w:w="2273" w:type="dxa"/>
          </w:tcPr>
          <w:p w14:paraId="56EEEE3F" w14:textId="77777777" w:rsidR="00770AE4" w:rsidRPr="000B6AFC" w:rsidRDefault="00770AE4" w:rsidP="00E416BC">
            <w:pPr>
              <w:pStyle w:val="Tabellentextstandardlinksbndig"/>
            </w:pPr>
            <w:r w:rsidRPr="000B6AFC">
              <w:t>91-94-1</w:t>
            </w:r>
          </w:p>
        </w:tc>
      </w:tr>
      <w:tr w:rsidR="00770AE4" w:rsidRPr="000B6AFC" w14:paraId="17D169F2" w14:textId="77777777" w:rsidTr="00770AE4">
        <w:tc>
          <w:tcPr>
            <w:tcW w:w="6789" w:type="dxa"/>
          </w:tcPr>
          <w:p w14:paraId="795E9ED1" w14:textId="77777777" w:rsidR="00770AE4" w:rsidRPr="000B6AFC" w:rsidRDefault="00770AE4" w:rsidP="00E416BC">
            <w:pPr>
              <w:pStyle w:val="Tabellentextstandardlinksbndig"/>
            </w:pPr>
            <w:r w:rsidRPr="000B6AFC">
              <w:t>3,3'-Dimethoxybenzidin / o-Dianisidin</w:t>
            </w:r>
          </w:p>
        </w:tc>
        <w:tc>
          <w:tcPr>
            <w:tcW w:w="2273" w:type="dxa"/>
          </w:tcPr>
          <w:p w14:paraId="3DFFC265" w14:textId="77777777" w:rsidR="00770AE4" w:rsidRPr="000B6AFC" w:rsidRDefault="00770AE4" w:rsidP="00E416BC">
            <w:pPr>
              <w:pStyle w:val="Tabellentextstandardlinksbndig"/>
            </w:pPr>
            <w:r w:rsidRPr="000B6AFC">
              <w:t>119-90-4</w:t>
            </w:r>
          </w:p>
        </w:tc>
      </w:tr>
      <w:tr w:rsidR="00770AE4" w:rsidRPr="000B6AFC" w14:paraId="59E22A31" w14:textId="77777777" w:rsidTr="00770AE4">
        <w:tc>
          <w:tcPr>
            <w:tcW w:w="6789" w:type="dxa"/>
          </w:tcPr>
          <w:p w14:paraId="57DA26CE" w14:textId="77777777" w:rsidR="00770AE4" w:rsidRPr="000B6AFC" w:rsidRDefault="00770AE4" w:rsidP="00E416BC">
            <w:pPr>
              <w:pStyle w:val="Tabellentextstandardlinksbndig"/>
              <w:rPr>
                <w:lang w:val="en-US"/>
              </w:rPr>
            </w:pPr>
            <w:r w:rsidRPr="000B6AFC">
              <w:rPr>
                <w:lang w:val="en-US"/>
              </w:rPr>
              <w:t>3,3'-Dimethylbenzidin / 4,4'-Bi-o-Toluidin</w:t>
            </w:r>
          </w:p>
        </w:tc>
        <w:tc>
          <w:tcPr>
            <w:tcW w:w="2273" w:type="dxa"/>
          </w:tcPr>
          <w:p w14:paraId="670F8806" w14:textId="77777777" w:rsidR="00770AE4" w:rsidRPr="000B6AFC" w:rsidRDefault="00770AE4" w:rsidP="00E416BC">
            <w:pPr>
              <w:pStyle w:val="Tabellentextstandardlinksbndig"/>
            </w:pPr>
            <w:r w:rsidRPr="000B6AFC">
              <w:t>119-93-7</w:t>
            </w:r>
          </w:p>
        </w:tc>
      </w:tr>
      <w:tr w:rsidR="00770AE4" w:rsidRPr="000B6AFC" w14:paraId="5EA00194" w14:textId="77777777" w:rsidTr="00770AE4">
        <w:tc>
          <w:tcPr>
            <w:tcW w:w="6789" w:type="dxa"/>
          </w:tcPr>
          <w:p w14:paraId="547975BD" w14:textId="77777777" w:rsidR="00770AE4" w:rsidRPr="000B6AFC" w:rsidRDefault="00770AE4" w:rsidP="00E416BC">
            <w:pPr>
              <w:pStyle w:val="Tabellentextstandardlinksbndig"/>
            </w:pPr>
            <w:r w:rsidRPr="000B6AFC">
              <w:t>4,4'-Methylendi-o-toluidin</w:t>
            </w:r>
          </w:p>
        </w:tc>
        <w:tc>
          <w:tcPr>
            <w:tcW w:w="2273" w:type="dxa"/>
          </w:tcPr>
          <w:p w14:paraId="52A6A8A1" w14:textId="77777777" w:rsidR="00770AE4" w:rsidRPr="000B6AFC" w:rsidRDefault="00770AE4" w:rsidP="00E416BC">
            <w:pPr>
              <w:pStyle w:val="Tabellentextstandardlinksbndig"/>
            </w:pPr>
            <w:r w:rsidRPr="000B6AFC">
              <w:t>838-88-0</w:t>
            </w:r>
          </w:p>
        </w:tc>
      </w:tr>
      <w:tr w:rsidR="00770AE4" w:rsidRPr="000B6AFC" w14:paraId="6B5FC536" w14:textId="77777777" w:rsidTr="00770AE4">
        <w:tc>
          <w:tcPr>
            <w:tcW w:w="6789" w:type="dxa"/>
          </w:tcPr>
          <w:p w14:paraId="3B69637B" w14:textId="77777777" w:rsidR="00770AE4" w:rsidRPr="000B6AFC" w:rsidRDefault="00770AE4" w:rsidP="00E416BC">
            <w:pPr>
              <w:pStyle w:val="Tabellentextstandardlinksbndig"/>
              <w:rPr>
                <w:lang w:val="en-US"/>
              </w:rPr>
            </w:pPr>
            <w:r w:rsidRPr="000B6AFC">
              <w:rPr>
                <w:lang w:val="en-US"/>
              </w:rPr>
              <w:t>6-Methoxy-m-toluidin / p-Cresidin</w:t>
            </w:r>
          </w:p>
        </w:tc>
        <w:tc>
          <w:tcPr>
            <w:tcW w:w="2273" w:type="dxa"/>
          </w:tcPr>
          <w:p w14:paraId="551A41EB" w14:textId="77777777" w:rsidR="00770AE4" w:rsidRPr="000B6AFC" w:rsidRDefault="00770AE4" w:rsidP="00E416BC">
            <w:pPr>
              <w:pStyle w:val="Tabellentextstandardlinksbndig"/>
            </w:pPr>
            <w:r w:rsidRPr="000B6AFC">
              <w:t>120-71-8</w:t>
            </w:r>
          </w:p>
        </w:tc>
      </w:tr>
      <w:tr w:rsidR="00770AE4" w:rsidRPr="000B6AFC" w14:paraId="422EE0C6" w14:textId="77777777" w:rsidTr="00770AE4">
        <w:tc>
          <w:tcPr>
            <w:tcW w:w="6789" w:type="dxa"/>
          </w:tcPr>
          <w:p w14:paraId="541D9796" w14:textId="77777777" w:rsidR="00770AE4" w:rsidRPr="000B6AFC" w:rsidRDefault="00770AE4" w:rsidP="00E416BC">
            <w:pPr>
              <w:pStyle w:val="Tabellentextstandardlinksbndig"/>
            </w:pPr>
            <w:r w:rsidRPr="000B6AFC">
              <w:t>4,4'-Methylen-bis-(2-chloranilin) /2,2'-Dichlor-4,4'-methylendianilin</w:t>
            </w:r>
          </w:p>
        </w:tc>
        <w:tc>
          <w:tcPr>
            <w:tcW w:w="2273" w:type="dxa"/>
          </w:tcPr>
          <w:p w14:paraId="0E4D2FC9" w14:textId="77777777" w:rsidR="00770AE4" w:rsidRPr="000B6AFC" w:rsidRDefault="00770AE4" w:rsidP="00E416BC">
            <w:pPr>
              <w:pStyle w:val="Tabellentextstandardlinksbndig"/>
            </w:pPr>
            <w:r w:rsidRPr="000B6AFC">
              <w:t>101-14-4</w:t>
            </w:r>
          </w:p>
        </w:tc>
      </w:tr>
      <w:tr w:rsidR="00770AE4" w:rsidRPr="000B6AFC" w14:paraId="1048324F" w14:textId="77777777" w:rsidTr="00770AE4">
        <w:tc>
          <w:tcPr>
            <w:tcW w:w="6789" w:type="dxa"/>
          </w:tcPr>
          <w:p w14:paraId="1B71F2F5" w14:textId="77777777" w:rsidR="00770AE4" w:rsidRPr="000B6AFC" w:rsidRDefault="00770AE4" w:rsidP="00E416BC">
            <w:pPr>
              <w:pStyle w:val="Tabellentextstandardlinksbndig"/>
            </w:pPr>
            <w:r w:rsidRPr="000B6AFC">
              <w:t>4,4'-Oxydianilin</w:t>
            </w:r>
          </w:p>
        </w:tc>
        <w:tc>
          <w:tcPr>
            <w:tcW w:w="2273" w:type="dxa"/>
          </w:tcPr>
          <w:p w14:paraId="7D827179" w14:textId="77777777" w:rsidR="00770AE4" w:rsidRPr="000B6AFC" w:rsidRDefault="00770AE4" w:rsidP="00E416BC">
            <w:pPr>
              <w:pStyle w:val="Tabellentextstandardlinksbndig"/>
            </w:pPr>
            <w:r w:rsidRPr="000B6AFC">
              <w:t>101-80-4</w:t>
            </w:r>
          </w:p>
        </w:tc>
      </w:tr>
      <w:tr w:rsidR="00770AE4" w:rsidRPr="000B6AFC" w14:paraId="5004C1CF" w14:textId="77777777" w:rsidTr="00770AE4">
        <w:tc>
          <w:tcPr>
            <w:tcW w:w="6789" w:type="dxa"/>
          </w:tcPr>
          <w:p w14:paraId="3CBEC436" w14:textId="77777777" w:rsidR="00770AE4" w:rsidRPr="000B6AFC" w:rsidRDefault="00770AE4" w:rsidP="00E416BC">
            <w:pPr>
              <w:pStyle w:val="Tabellentextstandardlinksbndig"/>
            </w:pPr>
            <w:r w:rsidRPr="000B6AFC">
              <w:t>4,4'-Thiodianilin</w:t>
            </w:r>
          </w:p>
        </w:tc>
        <w:tc>
          <w:tcPr>
            <w:tcW w:w="2273" w:type="dxa"/>
          </w:tcPr>
          <w:p w14:paraId="7D7A1857" w14:textId="77777777" w:rsidR="00770AE4" w:rsidRPr="000B6AFC" w:rsidRDefault="00770AE4" w:rsidP="00E416BC">
            <w:pPr>
              <w:pStyle w:val="Tabellentextstandardlinksbndig"/>
            </w:pPr>
            <w:r w:rsidRPr="000B6AFC">
              <w:t>139-65-1</w:t>
            </w:r>
          </w:p>
        </w:tc>
      </w:tr>
      <w:tr w:rsidR="00770AE4" w:rsidRPr="000B6AFC" w14:paraId="7D922688" w14:textId="77777777" w:rsidTr="00770AE4">
        <w:tc>
          <w:tcPr>
            <w:tcW w:w="6789" w:type="dxa"/>
          </w:tcPr>
          <w:p w14:paraId="618BF3F2" w14:textId="77777777" w:rsidR="00770AE4" w:rsidRPr="000B6AFC" w:rsidRDefault="00770AE4" w:rsidP="00E416BC">
            <w:pPr>
              <w:pStyle w:val="Tabellentextstandardlinksbndig"/>
            </w:pPr>
            <w:r w:rsidRPr="000B6AFC">
              <w:t>o-Toluidin / 2-Aminotoluol</w:t>
            </w:r>
          </w:p>
        </w:tc>
        <w:tc>
          <w:tcPr>
            <w:tcW w:w="2273" w:type="dxa"/>
          </w:tcPr>
          <w:p w14:paraId="511A6B45" w14:textId="77777777" w:rsidR="00770AE4" w:rsidRPr="000B6AFC" w:rsidRDefault="00770AE4" w:rsidP="00E416BC">
            <w:pPr>
              <w:pStyle w:val="Tabellentextstandardlinksbndig"/>
            </w:pPr>
            <w:r w:rsidRPr="000B6AFC">
              <w:t>95-53-4</w:t>
            </w:r>
          </w:p>
        </w:tc>
      </w:tr>
      <w:tr w:rsidR="00770AE4" w:rsidRPr="000B6AFC" w14:paraId="46B36871" w14:textId="77777777" w:rsidTr="00770AE4">
        <w:tc>
          <w:tcPr>
            <w:tcW w:w="6789" w:type="dxa"/>
          </w:tcPr>
          <w:p w14:paraId="6ADD21E5" w14:textId="77777777" w:rsidR="00770AE4" w:rsidRPr="000B6AFC" w:rsidRDefault="00770AE4" w:rsidP="00E416BC">
            <w:pPr>
              <w:pStyle w:val="Tabellentextstandardlinksbndig"/>
            </w:pPr>
            <w:r w:rsidRPr="000B6AFC">
              <w:t>4-Methyl-m-phenylendiamin</w:t>
            </w:r>
          </w:p>
        </w:tc>
        <w:tc>
          <w:tcPr>
            <w:tcW w:w="2273" w:type="dxa"/>
          </w:tcPr>
          <w:p w14:paraId="406A3D03" w14:textId="77777777" w:rsidR="00770AE4" w:rsidRPr="000B6AFC" w:rsidRDefault="00770AE4" w:rsidP="00E416BC">
            <w:pPr>
              <w:pStyle w:val="Tabellentextstandardlinksbndig"/>
            </w:pPr>
            <w:r w:rsidRPr="000B6AFC">
              <w:t>95-80-7</w:t>
            </w:r>
          </w:p>
        </w:tc>
      </w:tr>
      <w:tr w:rsidR="00770AE4" w:rsidRPr="000B6AFC" w14:paraId="755214D3" w14:textId="77777777" w:rsidTr="00770AE4">
        <w:tc>
          <w:tcPr>
            <w:tcW w:w="6789" w:type="dxa"/>
          </w:tcPr>
          <w:p w14:paraId="6BBA9469" w14:textId="77777777" w:rsidR="00770AE4" w:rsidRPr="000B6AFC" w:rsidRDefault="00770AE4" w:rsidP="00E416BC">
            <w:pPr>
              <w:pStyle w:val="Tabellentextstandardlinksbndig"/>
            </w:pPr>
            <w:r w:rsidRPr="000B6AFC">
              <w:t>2,4,5-Trimethylanilin</w:t>
            </w:r>
          </w:p>
        </w:tc>
        <w:tc>
          <w:tcPr>
            <w:tcW w:w="2273" w:type="dxa"/>
          </w:tcPr>
          <w:p w14:paraId="6FDC666B" w14:textId="77777777" w:rsidR="00770AE4" w:rsidRPr="000B6AFC" w:rsidRDefault="00770AE4" w:rsidP="00E416BC">
            <w:pPr>
              <w:pStyle w:val="Tabellentextstandardlinksbndig"/>
            </w:pPr>
            <w:r w:rsidRPr="000B6AFC">
              <w:t>137-17-7</w:t>
            </w:r>
          </w:p>
        </w:tc>
      </w:tr>
      <w:tr w:rsidR="00770AE4" w:rsidRPr="000B6AFC" w14:paraId="36CF6AA7" w14:textId="77777777" w:rsidTr="00770AE4">
        <w:tc>
          <w:tcPr>
            <w:tcW w:w="6789" w:type="dxa"/>
          </w:tcPr>
          <w:p w14:paraId="68F5C987" w14:textId="77777777" w:rsidR="00770AE4" w:rsidRPr="000B6AFC" w:rsidRDefault="00770AE4" w:rsidP="00E416BC">
            <w:pPr>
              <w:pStyle w:val="Tabellentextstandardlinksbndig"/>
            </w:pPr>
            <w:r w:rsidRPr="000B6AFC">
              <w:t>o-Anisidin / 2-Methoxyanilin</w:t>
            </w:r>
          </w:p>
        </w:tc>
        <w:tc>
          <w:tcPr>
            <w:tcW w:w="2273" w:type="dxa"/>
          </w:tcPr>
          <w:p w14:paraId="38412905" w14:textId="77777777" w:rsidR="00770AE4" w:rsidRPr="000B6AFC" w:rsidRDefault="00770AE4" w:rsidP="00E416BC">
            <w:pPr>
              <w:pStyle w:val="Tabellentextstandardlinksbndig"/>
            </w:pPr>
            <w:r w:rsidRPr="000B6AFC">
              <w:t>90-04-0</w:t>
            </w:r>
          </w:p>
        </w:tc>
      </w:tr>
      <w:tr w:rsidR="00770AE4" w:rsidRPr="000B6AFC" w14:paraId="570E4EBE" w14:textId="77777777" w:rsidTr="00770AE4">
        <w:tc>
          <w:tcPr>
            <w:tcW w:w="6789" w:type="dxa"/>
          </w:tcPr>
          <w:p w14:paraId="4E3B473C" w14:textId="77777777" w:rsidR="00770AE4" w:rsidRPr="000B6AFC" w:rsidRDefault="00770AE4" w:rsidP="00E416BC">
            <w:pPr>
              <w:pStyle w:val="Tabellentextstandardlinksbndig"/>
            </w:pPr>
            <w:r w:rsidRPr="000B6AFC">
              <w:t>4-Amino-azobenzol</w:t>
            </w:r>
          </w:p>
        </w:tc>
        <w:tc>
          <w:tcPr>
            <w:tcW w:w="2273" w:type="dxa"/>
          </w:tcPr>
          <w:p w14:paraId="532895F9" w14:textId="77777777" w:rsidR="00770AE4" w:rsidRPr="000B6AFC" w:rsidRDefault="00770AE4" w:rsidP="00E416BC">
            <w:pPr>
              <w:pStyle w:val="Tabellentextstandardlinksbndig"/>
            </w:pPr>
            <w:r w:rsidRPr="000B6AFC">
              <w:t>60-09-3</w:t>
            </w:r>
          </w:p>
        </w:tc>
      </w:tr>
      <w:tr w:rsidR="00770AE4" w:rsidRPr="000B6AFC" w14:paraId="6BA27D69" w14:textId="77777777" w:rsidTr="00770AE4">
        <w:tc>
          <w:tcPr>
            <w:tcW w:w="6789" w:type="dxa"/>
          </w:tcPr>
          <w:p w14:paraId="5AEFAE55" w14:textId="77777777" w:rsidR="00770AE4" w:rsidRPr="000B6AFC" w:rsidRDefault="00770AE4" w:rsidP="00E416BC">
            <w:pPr>
              <w:pStyle w:val="Tabellentextstandardlinksbndig"/>
            </w:pPr>
            <w:r w:rsidRPr="000B6AFC">
              <w:t>4-Amino-3-fluorphenol *</w:t>
            </w:r>
          </w:p>
        </w:tc>
        <w:tc>
          <w:tcPr>
            <w:tcW w:w="2273" w:type="dxa"/>
          </w:tcPr>
          <w:p w14:paraId="37FFCE84" w14:textId="77777777" w:rsidR="00770AE4" w:rsidRPr="000B6AFC" w:rsidRDefault="00770AE4" w:rsidP="00E416BC">
            <w:pPr>
              <w:pStyle w:val="Tabellentextstandardlinksbndig"/>
            </w:pPr>
            <w:r w:rsidRPr="000B6AFC">
              <w:t>399-95-1</w:t>
            </w:r>
          </w:p>
        </w:tc>
      </w:tr>
      <w:tr w:rsidR="00770AE4" w:rsidRPr="000B6AFC" w14:paraId="159F89A5" w14:textId="77777777" w:rsidTr="00770AE4">
        <w:tc>
          <w:tcPr>
            <w:tcW w:w="6789" w:type="dxa"/>
          </w:tcPr>
          <w:p w14:paraId="53B20EB8" w14:textId="77777777" w:rsidR="00770AE4" w:rsidRPr="000B6AFC" w:rsidRDefault="00770AE4" w:rsidP="00E416BC">
            <w:pPr>
              <w:pStyle w:val="Tabellentextstandardlinksbndig"/>
            </w:pPr>
            <w:r w:rsidRPr="000B6AFC">
              <w:t>6-Amino-2-ethoxynaphthalin *</w:t>
            </w:r>
          </w:p>
        </w:tc>
        <w:tc>
          <w:tcPr>
            <w:tcW w:w="2273" w:type="dxa"/>
          </w:tcPr>
          <w:p w14:paraId="70EB8022" w14:textId="77777777" w:rsidR="00770AE4" w:rsidRPr="000B6AFC" w:rsidRDefault="00770AE4" w:rsidP="00E416BC">
            <w:pPr>
              <w:pStyle w:val="Tabellentextstandardlinksbndig"/>
            </w:pPr>
            <w:r w:rsidRPr="000B6AFC">
              <w:t>-</w:t>
            </w:r>
          </w:p>
        </w:tc>
      </w:tr>
      <w:tr w:rsidR="00770AE4" w:rsidRPr="000B6AFC" w14:paraId="02F9DA21" w14:textId="77777777" w:rsidTr="00770AE4">
        <w:tc>
          <w:tcPr>
            <w:tcW w:w="9062" w:type="dxa"/>
            <w:gridSpan w:val="2"/>
          </w:tcPr>
          <w:p w14:paraId="24704AFF" w14:textId="77777777" w:rsidR="00770AE4" w:rsidRPr="000B6AFC" w:rsidRDefault="00770AE4" w:rsidP="00E416BC">
            <w:pPr>
              <w:pStyle w:val="Tabellentextstandardlinksbndig"/>
            </w:pPr>
            <w:r w:rsidRPr="000B6AFC">
              <w:t xml:space="preserve">* Azofarbstoffe, die dieses Amin abspalten, sind nicht bekannt. Auf den analytischen </w:t>
            </w:r>
            <w:r w:rsidRPr="000B6AFC">
              <w:br/>
              <w:t xml:space="preserve">   Nachweis kann verzichtet werden.</w:t>
            </w:r>
          </w:p>
        </w:tc>
      </w:tr>
    </w:tbl>
    <w:p w14:paraId="4631CE06" w14:textId="77777777" w:rsidR="00770AE4" w:rsidRPr="006C47B4" w:rsidRDefault="00770AE4" w:rsidP="00067B81">
      <w:pPr>
        <w:tabs>
          <w:tab w:val="left" w:pos="709"/>
          <w:tab w:val="left" w:pos="851"/>
        </w:tabs>
        <w:spacing w:line="360" w:lineRule="auto"/>
        <w:ind w:left="5529" w:hanging="5529"/>
        <w:rPr>
          <w:rFonts w:ascii="Verdana" w:hAnsi="Verdana" w:cs="Arial"/>
          <w:sz w:val="18"/>
          <w:szCs w:val="18"/>
        </w:rPr>
      </w:pPr>
    </w:p>
    <w:sectPr w:rsidR="00770AE4"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488F9" w14:textId="77777777" w:rsidR="00B422AB" w:rsidRDefault="00B422AB">
      <w:r>
        <w:separator/>
      </w:r>
    </w:p>
  </w:endnote>
  <w:endnote w:type="continuationSeparator" w:id="0">
    <w:p w14:paraId="7883BEA6" w14:textId="77777777" w:rsidR="00B422AB" w:rsidRDefault="00B42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0CCE5" w14:textId="528ABB58" w:rsidR="00B422AB" w:rsidRPr="0064765E" w:rsidRDefault="00B422AB">
    <w:pPr>
      <w:pStyle w:val="Fuzeile"/>
      <w:rPr>
        <w:rFonts w:ascii="Verdana" w:hAnsi="Verdana" w:cs="Arial"/>
      </w:rPr>
    </w:pPr>
    <w:r w:rsidRPr="0064765E">
      <w:rPr>
        <w:rFonts w:ascii="Verdana" w:hAnsi="Verdana" w:cs="Arial"/>
      </w:rPr>
      <w:t xml:space="preserve">Anlage 1 - </w:t>
    </w:r>
    <w:r w:rsidR="00827B34">
      <w:rPr>
        <w:rFonts w:ascii="Verdana" w:hAnsi="Verdana" w:cs="Arial"/>
      </w:rPr>
      <w:t>27</w:t>
    </w:r>
    <w:r w:rsidRPr="0064765E">
      <w:rPr>
        <w:rFonts w:ascii="Verdana" w:hAnsi="Verdana" w:cs="Arial"/>
      </w:rPr>
      <w:t>.</w:t>
    </w:r>
    <w:r w:rsidR="00827B34">
      <w:rPr>
        <w:rFonts w:ascii="Verdana" w:hAnsi="Verdana" w:cs="Arial"/>
      </w:rPr>
      <w:t>03</w:t>
    </w:r>
    <w:r w:rsidRPr="0064765E">
      <w:rPr>
        <w:rFonts w:ascii="Verdana" w:hAnsi="Verdana" w:cs="Arial"/>
      </w:rPr>
      <w:t>.202</w:t>
    </w:r>
    <w:r w:rsidR="00827B34">
      <w:rPr>
        <w:rFonts w:ascii="Verdana" w:hAnsi="Verdana" w:cs="Arial"/>
      </w:rPr>
      <w:t>5</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w:t>
    </w:r>
    <w:r>
      <w:rPr>
        <w:rFonts w:ascii="Verdana" w:hAnsi="Verdana" w:cs="Arial"/>
      </w:rPr>
      <w:t>37</w:t>
    </w:r>
    <w:r w:rsidRPr="0064765E">
      <w:rPr>
        <w:rFonts w:ascii="Verdana" w:hAnsi="Verdana" w:cs="Arial"/>
      </w:rPr>
      <w:t xml:space="preserve"> Ausgabe Juli 202</w:t>
    </w:r>
    <w:r>
      <w:rPr>
        <w:rFonts w:ascii="Verdana" w:hAnsi="Verdana" w:cs="Arial"/>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2D388" w14:textId="77777777" w:rsidR="00B422AB" w:rsidRDefault="00B422AB">
      <w:r>
        <w:separator/>
      </w:r>
    </w:p>
  </w:footnote>
  <w:footnote w:type="continuationSeparator" w:id="0">
    <w:p w14:paraId="2FD91618" w14:textId="77777777" w:rsidR="00B422AB" w:rsidRDefault="00B422AB">
      <w:r>
        <w:continuationSeparator/>
      </w:r>
    </w:p>
  </w:footnote>
  <w:footnote w:id="1">
    <w:p w14:paraId="16722D41" w14:textId="77777777" w:rsidR="00B422AB" w:rsidRPr="00D95841" w:rsidRDefault="00B422AB">
      <w:pPr>
        <w:pStyle w:val="Funotentext"/>
        <w:rPr>
          <w:rStyle w:val="Funotenzeichen"/>
          <w:rFonts w:ascii="Verdana" w:hAnsi="Verdana"/>
          <w:sz w:val="16"/>
          <w:szCs w:val="16"/>
          <w:vertAlign w:val="baseline"/>
        </w:rPr>
      </w:pPr>
      <w:r w:rsidRPr="00D95841">
        <w:rPr>
          <w:rStyle w:val="Funotenzeichen"/>
          <w:rFonts w:ascii="Verdana" w:hAnsi="Verdana"/>
          <w:sz w:val="16"/>
          <w:szCs w:val="16"/>
        </w:rPr>
        <w:footnoteRef/>
      </w:r>
      <w:r w:rsidRPr="00D95841">
        <w:rPr>
          <w:rStyle w:val="Funotenzeichen"/>
          <w:rFonts w:ascii="Verdana" w:hAnsi="Verdana"/>
          <w:sz w:val="16"/>
          <w:szCs w:val="16"/>
        </w:rPr>
        <w:t xml:space="preserve"> </w:t>
      </w:r>
      <w:r w:rsidRPr="00D95841">
        <w:rPr>
          <w:rStyle w:val="Funotenzeichen"/>
          <w:rFonts w:ascii="Verdana" w:hAnsi="Verdana"/>
          <w:sz w:val="16"/>
          <w:szCs w:val="16"/>
        </w:rPr>
        <w:tab/>
      </w:r>
      <w:r w:rsidRPr="00D95841">
        <w:rPr>
          <w:rFonts w:ascii="Verdana" w:hAnsi="Verdana"/>
          <w:sz w:val="16"/>
          <w:szCs w:val="16"/>
        </w:rPr>
        <w:t>Sofern für das spezifische Produkt weitere Stoffbeschränkungen aus anderen Vorschriften resultieren, sind diese ebenfalls einzuhalten.</w:t>
      </w:r>
    </w:p>
  </w:footnote>
  <w:footnote w:id="2">
    <w:p w14:paraId="353ED2B5" w14:textId="77777777"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Kandidatenliste der REACH-Verordnung (EG) Nr. 1907/2006: https://www.echa.europa.eu/de/candidate-list-table. Es gilt die Fassung der Kandidatenliste zum Zeitpunkt der Antragstellung. Der Zeichennehmer ist verpflichtet, aktuelle Entwicklungen der Kandidatenliste zu berücksichtigen. Wird während der Vergabelaufzeit ein Inhaltsstoff auf die Kandidatenliste neu aufgenommen, reicht der Zeichennehmer eine formlose Mitteilung unter Nennung des Stoffs mit der CAS- oder EC-Nummer ein. </w:t>
      </w:r>
      <w:bookmarkStart w:id="12" w:name="_Hlk142570291"/>
      <w:r w:rsidRPr="005E0E68">
        <w:rPr>
          <w:rFonts w:ascii="Verdana" w:hAnsi="Verdana"/>
          <w:sz w:val="16"/>
          <w:szCs w:val="16"/>
        </w:rPr>
        <w:t xml:space="preserve">Anschließend werden mit dem Zeichennehmer Fristen zur Substitution vereinbart. </w:t>
      </w:r>
      <w:bookmarkEnd w:id="12"/>
    </w:p>
  </w:footnote>
  <w:footnote w:id="3">
    <w:p w14:paraId="46263728" w14:textId="77777777"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Es gilt die Fassung der CLP-Verordnung (EG) Nr. 1272/2008: </w:t>
      </w:r>
      <w:hyperlink r:id="rId1" w:history="1">
        <w:r w:rsidRPr="005E0E68">
          <w:rPr>
            <w:rStyle w:val="Hyperlink"/>
            <w:rFonts w:ascii="Verdana" w:hAnsi="Verdana"/>
            <w:sz w:val="16"/>
            <w:szCs w:val="16"/>
          </w:rPr>
          <w:t>https://www.reach-clp-biozid-helpdesk.de/DE/CLP/Rechtstexte/Rechtstexte_node.html</w:t>
        </w:r>
      </w:hyperlink>
      <w:r w:rsidRPr="005E0E68">
        <w:rPr>
          <w:rFonts w:ascii="Verdana" w:hAnsi="Verdana"/>
          <w:sz w:val="16"/>
          <w:szCs w:val="16"/>
        </w:rPr>
        <w:t xml:space="preserve"> zum Zeitpunkt der Antragstellung. Der Zeichennehmer ist verpflichtet, aktuelle Entwicklungen der CLP-VO zu berücksichtigen. Wird während der Vergabelaufzeit ein Inhaltsstoff der Druckfarbe, Tinte oder des Toners mit einer der genannten Gefahrenkategorien eingestuft, reicht der Zeichennehmer eine formlose Mitteilung unter Nennung des Stoffs mit der CAS- oder EC-Nummer und der neuen Gefahrenkategorie ein. Anschließend werden mit dem Zeichennehmer Fristen zur Substitution vereinbart. </w:t>
      </w:r>
    </w:p>
  </w:footnote>
  <w:footnote w:id="4">
    <w:p w14:paraId="431EC55C" w14:textId="77777777" w:rsidR="00B422AB" w:rsidRPr="00FB0CB3" w:rsidRDefault="00B422AB" w:rsidP="008E76BD">
      <w:pPr>
        <w:pStyle w:val="Funotentext"/>
        <w:rPr>
          <w:rFonts w:ascii="Verdana" w:hAnsi="Verdana"/>
          <w:sz w:val="16"/>
          <w:szCs w:val="16"/>
        </w:rPr>
      </w:pPr>
      <w:r>
        <w:rPr>
          <w:rStyle w:val="Funotenzeichen"/>
        </w:rPr>
        <w:footnoteRef/>
      </w:r>
      <w:r>
        <w:t xml:space="preserve"> </w:t>
      </w:r>
      <w:r>
        <w:tab/>
      </w:r>
      <w:r w:rsidRPr="00FB0CB3">
        <w:rPr>
          <w:rFonts w:ascii="Verdana" w:hAnsi="Verdana"/>
          <w:sz w:val="16"/>
          <w:szCs w:val="16"/>
        </w:rPr>
        <w:t>Neue Gefahrenkategorien unter CLP-VO sind rechtlich verbindlich für neu in Verkehr gebrachte Stoffe spätestens ab 01. Mai 2025. Für bereits in Verkehr befindliche Stoffe gilt mit Ausnahme der Kategorien ED HH 1 oder ED HH 2 eine spätere Frist: rechtlich verbindlich spätestens ab 01. November 2026.</w:t>
      </w:r>
    </w:p>
  </w:footnote>
  <w:footnote w:id="5">
    <w:p w14:paraId="0E862D5F" w14:textId="77777777" w:rsidR="00B422AB" w:rsidRPr="000A435D" w:rsidRDefault="00B422AB" w:rsidP="008E76BD">
      <w:pPr>
        <w:pStyle w:val="Funotentext"/>
      </w:pPr>
      <w:r w:rsidRPr="00FB0CB3">
        <w:rPr>
          <w:rStyle w:val="Funotenzeichen"/>
          <w:rFonts w:ascii="Verdana" w:hAnsi="Verdana"/>
          <w:sz w:val="16"/>
          <w:szCs w:val="16"/>
        </w:rPr>
        <w:footnoteRef/>
      </w:r>
      <w:r w:rsidRPr="00FB0CB3">
        <w:rPr>
          <w:rFonts w:ascii="Verdana" w:hAnsi="Verdana"/>
          <w:sz w:val="16"/>
          <w:szCs w:val="16"/>
        </w:rPr>
        <w:t xml:space="preserve"> </w:t>
      </w:r>
      <w:r w:rsidRPr="00FB0CB3">
        <w:rPr>
          <w:rFonts w:ascii="Verdana" w:hAnsi="Verdana"/>
          <w:sz w:val="16"/>
          <w:szCs w:val="16"/>
        </w:rPr>
        <w:tab/>
      </w:r>
      <w:hyperlink r:id="rId2" w:history="1">
        <w:r w:rsidRPr="00FB0CB3">
          <w:rPr>
            <w:rStyle w:val="Hyperlink"/>
            <w:rFonts w:ascii="Verdana" w:hAnsi="Verdana"/>
            <w:sz w:val="16"/>
            <w:szCs w:val="16"/>
          </w:rPr>
          <w:t>http://www.baua.de/de/Themen-von-A-Z/Gefahrstoffe/TRGS/pdf/TRGS-905.pdf</w:t>
        </w:r>
      </w:hyperlink>
      <w:r>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0F3CE" w14:textId="77777777" w:rsidR="00B422AB" w:rsidRDefault="00B422AB" w:rsidP="000206D6">
    <w:pPr>
      <w:pStyle w:val="Kopfzeile"/>
      <w:tabs>
        <w:tab w:val="left" w:pos="600"/>
      </w:tabs>
    </w:pPr>
    <w:r>
      <w:rPr>
        <w:noProof/>
      </w:rPr>
      <w:drawing>
        <wp:inline distT="0" distB="0" distL="0" distR="0" wp14:anchorId="7D188013" wp14:editId="2FF64999">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14:paraId="5485F7E2" w14:textId="77777777" w:rsidR="00B422AB" w:rsidRDefault="00B422AB" w:rsidP="000206D6">
    <w:pPr>
      <w:pStyle w:val="Kopfzeile"/>
      <w:tabs>
        <w:tab w:val="left" w:pos="600"/>
      </w:tabs>
    </w:pPr>
  </w:p>
  <w:p w14:paraId="32836EF8" w14:textId="77777777" w:rsidR="00B422AB" w:rsidRDefault="00B422AB" w:rsidP="000206D6">
    <w:pPr>
      <w:pStyle w:val="Kopfzeile"/>
      <w:tabs>
        <w:tab w:val="left" w:pos="6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F2E87"/>
    <w:multiLevelType w:val="hybridMultilevel"/>
    <w:tmpl w:val="E6DAB5C0"/>
    <w:lvl w:ilvl="0" w:tplc="0407000F">
      <w:start w:val="1"/>
      <w:numFmt w:val="decimal"/>
      <w:lvlText w:val="%1."/>
      <w:lvlJc w:val="left"/>
      <w:pPr>
        <w:ind w:left="837" w:hanging="360"/>
      </w:p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52157"/>
    <w:multiLevelType w:val="multilevel"/>
    <w:tmpl w:val="946A2930"/>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18"/>
        <w:szCs w:val="18"/>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26B3685C"/>
    <w:multiLevelType w:val="hybridMultilevel"/>
    <w:tmpl w:val="F7A2C7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630D47"/>
    <w:multiLevelType w:val="hybridMultilevel"/>
    <w:tmpl w:val="4418D0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5D6325"/>
    <w:multiLevelType w:val="hybridMultilevel"/>
    <w:tmpl w:val="AD9E32B4"/>
    <w:lvl w:ilvl="0" w:tplc="04070003">
      <w:start w:val="1"/>
      <w:numFmt w:val="bullet"/>
      <w:pStyle w:val="AufzhlungPunkt2"/>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67047562">
    <w:abstractNumId w:val="5"/>
  </w:num>
  <w:num w:numId="2" w16cid:durableId="532966436">
    <w:abstractNumId w:val="7"/>
  </w:num>
  <w:num w:numId="3" w16cid:durableId="265385536">
    <w:abstractNumId w:val="2"/>
  </w:num>
  <w:num w:numId="4" w16cid:durableId="1355813762">
    <w:abstractNumId w:val="6"/>
  </w:num>
  <w:num w:numId="5" w16cid:durableId="369962386">
    <w:abstractNumId w:val="1"/>
  </w:num>
  <w:num w:numId="6" w16cid:durableId="2045977416">
    <w:abstractNumId w:val="4"/>
  </w:num>
  <w:num w:numId="7" w16cid:durableId="1022361714">
    <w:abstractNumId w:val="3"/>
  </w:num>
  <w:num w:numId="8" w16cid:durableId="9045344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OgANXipgV149FbMevo3CpSY6LWi9G2YAB2dtRadlGumuO6gtIv8iWEAkVqT1KI2gCIBE+vs8F94yltaDhgJWQ==" w:salt="dGDklI9bWGJX6vaSqAfSOw=="/>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0678F"/>
    <w:rsid w:val="000201E2"/>
    <w:rsid w:val="000206D6"/>
    <w:rsid w:val="00021A79"/>
    <w:rsid w:val="00023244"/>
    <w:rsid w:val="000238FD"/>
    <w:rsid w:val="000300B9"/>
    <w:rsid w:val="00035959"/>
    <w:rsid w:val="000516E3"/>
    <w:rsid w:val="00057ECF"/>
    <w:rsid w:val="00060D36"/>
    <w:rsid w:val="00063555"/>
    <w:rsid w:val="00063963"/>
    <w:rsid w:val="00067B81"/>
    <w:rsid w:val="0007180C"/>
    <w:rsid w:val="00073AFD"/>
    <w:rsid w:val="00076948"/>
    <w:rsid w:val="00077C6A"/>
    <w:rsid w:val="00080379"/>
    <w:rsid w:val="00081BE4"/>
    <w:rsid w:val="00082439"/>
    <w:rsid w:val="00092955"/>
    <w:rsid w:val="0009483A"/>
    <w:rsid w:val="00096234"/>
    <w:rsid w:val="00097E60"/>
    <w:rsid w:val="000A10BB"/>
    <w:rsid w:val="000A6C01"/>
    <w:rsid w:val="000B089F"/>
    <w:rsid w:val="000B0AA2"/>
    <w:rsid w:val="000B38A6"/>
    <w:rsid w:val="000B4460"/>
    <w:rsid w:val="000B4813"/>
    <w:rsid w:val="000C01B1"/>
    <w:rsid w:val="000C271D"/>
    <w:rsid w:val="000C5C05"/>
    <w:rsid w:val="000C62FB"/>
    <w:rsid w:val="000D2B62"/>
    <w:rsid w:val="000E333F"/>
    <w:rsid w:val="000E3AF4"/>
    <w:rsid w:val="000E4C39"/>
    <w:rsid w:val="00106290"/>
    <w:rsid w:val="00114E47"/>
    <w:rsid w:val="0011559D"/>
    <w:rsid w:val="00115717"/>
    <w:rsid w:val="00131343"/>
    <w:rsid w:val="001438A5"/>
    <w:rsid w:val="0016202C"/>
    <w:rsid w:val="00163490"/>
    <w:rsid w:val="001722BD"/>
    <w:rsid w:val="001742B1"/>
    <w:rsid w:val="001744FA"/>
    <w:rsid w:val="00181FDE"/>
    <w:rsid w:val="001852CE"/>
    <w:rsid w:val="00191149"/>
    <w:rsid w:val="00191F60"/>
    <w:rsid w:val="0019732F"/>
    <w:rsid w:val="001A36AB"/>
    <w:rsid w:val="001A4BF0"/>
    <w:rsid w:val="001B6B59"/>
    <w:rsid w:val="001C227A"/>
    <w:rsid w:val="001D1B00"/>
    <w:rsid w:val="001D1B1A"/>
    <w:rsid w:val="001D3A4C"/>
    <w:rsid w:val="001D5D05"/>
    <w:rsid w:val="001E062D"/>
    <w:rsid w:val="001E442B"/>
    <w:rsid w:val="001E59DF"/>
    <w:rsid w:val="001F0030"/>
    <w:rsid w:val="002048FD"/>
    <w:rsid w:val="00204CC1"/>
    <w:rsid w:val="00207D29"/>
    <w:rsid w:val="0021756E"/>
    <w:rsid w:val="00222053"/>
    <w:rsid w:val="00223F60"/>
    <w:rsid w:val="00223F8D"/>
    <w:rsid w:val="00225026"/>
    <w:rsid w:val="002268F2"/>
    <w:rsid w:val="00230A80"/>
    <w:rsid w:val="0023282A"/>
    <w:rsid w:val="00233B73"/>
    <w:rsid w:val="0023782D"/>
    <w:rsid w:val="00237BE5"/>
    <w:rsid w:val="0024103E"/>
    <w:rsid w:val="002410A0"/>
    <w:rsid w:val="00242117"/>
    <w:rsid w:val="00247BAF"/>
    <w:rsid w:val="002509D5"/>
    <w:rsid w:val="002570E6"/>
    <w:rsid w:val="00260369"/>
    <w:rsid w:val="00273D5E"/>
    <w:rsid w:val="002745E9"/>
    <w:rsid w:val="0028030F"/>
    <w:rsid w:val="0028471F"/>
    <w:rsid w:val="00285724"/>
    <w:rsid w:val="002879F2"/>
    <w:rsid w:val="00292DE7"/>
    <w:rsid w:val="00293356"/>
    <w:rsid w:val="002A1FEB"/>
    <w:rsid w:val="002A20FD"/>
    <w:rsid w:val="002A6350"/>
    <w:rsid w:val="002B58EF"/>
    <w:rsid w:val="002C0BC4"/>
    <w:rsid w:val="002C1572"/>
    <w:rsid w:val="002C18BB"/>
    <w:rsid w:val="002C5C3E"/>
    <w:rsid w:val="002D1218"/>
    <w:rsid w:val="002D3F39"/>
    <w:rsid w:val="002D76FF"/>
    <w:rsid w:val="002D7FDB"/>
    <w:rsid w:val="002E48DC"/>
    <w:rsid w:val="002F3390"/>
    <w:rsid w:val="00300178"/>
    <w:rsid w:val="0031142A"/>
    <w:rsid w:val="00313529"/>
    <w:rsid w:val="0031506F"/>
    <w:rsid w:val="003158BE"/>
    <w:rsid w:val="00330103"/>
    <w:rsid w:val="00331BBC"/>
    <w:rsid w:val="00335935"/>
    <w:rsid w:val="0034106C"/>
    <w:rsid w:val="003412DA"/>
    <w:rsid w:val="00346951"/>
    <w:rsid w:val="00347C0F"/>
    <w:rsid w:val="00353325"/>
    <w:rsid w:val="00355995"/>
    <w:rsid w:val="0035613A"/>
    <w:rsid w:val="00356D4E"/>
    <w:rsid w:val="003574C2"/>
    <w:rsid w:val="0036587F"/>
    <w:rsid w:val="00371CC3"/>
    <w:rsid w:val="00376E05"/>
    <w:rsid w:val="00377452"/>
    <w:rsid w:val="00380145"/>
    <w:rsid w:val="00385455"/>
    <w:rsid w:val="003B1B96"/>
    <w:rsid w:val="003B2A93"/>
    <w:rsid w:val="003B3A55"/>
    <w:rsid w:val="003B5032"/>
    <w:rsid w:val="003B5E8F"/>
    <w:rsid w:val="003D355B"/>
    <w:rsid w:val="00402D0C"/>
    <w:rsid w:val="00412EF0"/>
    <w:rsid w:val="00414617"/>
    <w:rsid w:val="00416945"/>
    <w:rsid w:val="004219C9"/>
    <w:rsid w:val="00421AB3"/>
    <w:rsid w:val="00430523"/>
    <w:rsid w:val="0043628E"/>
    <w:rsid w:val="0044057B"/>
    <w:rsid w:val="004409C7"/>
    <w:rsid w:val="00457110"/>
    <w:rsid w:val="00461332"/>
    <w:rsid w:val="0046404D"/>
    <w:rsid w:val="00482423"/>
    <w:rsid w:val="00483871"/>
    <w:rsid w:val="004838B0"/>
    <w:rsid w:val="004843DE"/>
    <w:rsid w:val="004848A9"/>
    <w:rsid w:val="00484F52"/>
    <w:rsid w:val="004869BB"/>
    <w:rsid w:val="004A2EDC"/>
    <w:rsid w:val="004C2FE6"/>
    <w:rsid w:val="004C4B89"/>
    <w:rsid w:val="004C62B6"/>
    <w:rsid w:val="004D2CD9"/>
    <w:rsid w:val="004D4DAF"/>
    <w:rsid w:val="004F00C5"/>
    <w:rsid w:val="004F1779"/>
    <w:rsid w:val="004F2D39"/>
    <w:rsid w:val="004F6B74"/>
    <w:rsid w:val="00500D09"/>
    <w:rsid w:val="005049B5"/>
    <w:rsid w:val="0050591D"/>
    <w:rsid w:val="005079D6"/>
    <w:rsid w:val="00517A55"/>
    <w:rsid w:val="0052231B"/>
    <w:rsid w:val="005372FB"/>
    <w:rsid w:val="005425E6"/>
    <w:rsid w:val="0055245E"/>
    <w:rsid w:val="005576BD"/>
    <w:rsid w:val="0056239B"/>
    <w:rsid w:val="00562EA7"/>
    <w:rsid w:val="00577159"/>
    <w:rsid w:val="00577535"/>
    <w:rsid w:val="00592400"/>
    <w:rsid w:val="005969C1"/>
    <w:rsid w:val="005A046B"/>
    <w:rsid w:val="005A4388"/>
    <w:rsid w:val="005A5074"/>
    <w:rsid w:val="005A6401"/>
    <w:rsid w:val="005A6F33"/>
    <w:rsid w:val="005B0250"/>
    <w:rsid w:val="005B3297"/>
    <w:rsid w:val="005D0783"/>
    <w:rsid w:val="005D1951"/>
    <w:rsid w:val="005E0E68"/>
    <w:rsid w:val="005E211A"/>
    <w:rsid w:val="005E726D"/>
    <w:rsid w:val="005F3F93"/>
    <w:rsid w:val="00601F81"/>
    <w:rsid w:val="00602553"/>
    <w:rsid w:val="006029F8"/>
    <w:rsid w:val="00627431"/>
    <w:rsid w:val="006304B8"/>
    <w:rsid w:val="00635FD6"/>
    <w:rsid w:val="00636768"/>
    <w:rsid w:val="00645855"/>
    <w:rsid w:val="00646223"/>
    <w:rsid w:val="00646932"/>
    <w:rsid w:val="0064765E"/>
    <w:rsid w:val="0066214B"/>
    <w:rsid w:val="00673512"/>
    <w:rsid w:val="00674544"/>
    <w:rsid w:val="00674630"/>
    <w:rsid w:val="00675F87"/>
    <w:rsid w:val="00677957"/>
    <w:rsid w:val="00680B6C"/>
    <w:rsid w:val="006956A7"/>
    <w:rsid w:val="006A2EFF"/>
    <w:rsid w:val="006A6FEF"/>
    <w:rsid w:val="006B2589"/>
    <w:rsid w:val="006B32F1"/>
    <w:rsid w:val="006B3ABC"/>
    <w:rsid w:val="006B51EF"/>
    <w:rsid w:val="006B7FE1"/>
    <w:rsid w:val="006C30C1"/>
    <w:rsid w:val="006C47B4"/>
    <w:rsid w:val="006D3079"/>
    <w:rsid w:val="006D3C57"/>
    <w:rsid w:val="006D708A"/>
    <w:rsid w:val="006D747F"/>
    <w:rsid w:val="006E2EDD"/>
    <w:rsid w:val="006E452B"/>
    <w:rsid w:val="006F20B3"/>
    <w:rsid w:val="006F34AE"/>
    <w:rsid w:val="006F6E3A"/>
    <w:rsid w:val="00702D79"/>
    <w:rsid w:val="00703D72"/>
    <w:rsid w:val="00705967"/>
    <w:rsid w:val="0070713E"/>
    <w:rsid w:val="00710C04"/>
    <w:rsid w:val="0071183A"/>
    <w:rsid w:val="007118B1"/>
    <w:rsid w:val="0072408D"/>
    <w:rsid w:val="0073438D"/>
    <w:rsid w:val="00740091"/>
    <w:rsid w:val="007405B7"/>
    <w:rsid w:val="00744731"/>
    <w:rsid w:val="00752F6C"/>
    <w:rsid w:val="00770AE4"/>
    <w:rsid w:val="0077187E"/>
    <w:rsid w:val="007733D8"/>
    <w:rsid w:val="0077641B"/>
    <w:rsid w:val="007802A1"/>
    <w:rsid w:val="00782BF9"/>
    <w:rsid w:val="00782CB6"/>
    <w:rsid w:val="00785E5B"/>
    <w:rsid w:val="00787951"/>
    <w:rsid w:val="00795BD1"/>
    <w:rsid w:val="007A16F7"/>
    <w:rsid w:val="007A45A3"/>
    <w:rsid w:val="007A708B"/>
    <w:rsid w:val="007B214A"/>
    <w:rsid w:val="007B30FA"/>
    <w:rsid w:val="007C3060"/>
    <w:rsid w:val="007C3062"/>
    <w:rsid w:val="007D4143"/>
    <w:rsid w:val="007E21CB"/>
    <w:rsid w:val="007E419A"/>
    <w:rsid w:val="007E5A81"/>
    <w:rsid w:val="007E6E77"/>
    <w:rsid w:val="007E76C0"/>
    <w:rsid w:val="007F009F"/>
    <w:rsid w:val="007F017A"/>
    <w:rsid w:val="007F0193"/>
    <w:rsid w:val="007F182C"/>
    <w:rsid w:val="007F74EC"/>
    <w:rsid w:val="00800897"/>
    <w:rsid w:val="00804DA7"/>
    <w:rsid w:val="00806254"/>
    <w:rsid w:val="008106B0"/>
    <w:rsid w:val="008106D0"/>
    <w:rsid w:val="00812489"/>
    <w:rsid w:val="00812511"/>
    <w:rsid w:val="00824B36"/>
    <w:rsid w:val="00827923"/>
    <w:rsid w:val="00827B34"/>
    <w:rsid w:val="008317BE"/>
    <w:rsid w:val="00836095"/>
    <w:rsid w:val="008414CB"/>
    <w:rsid w:val="00845D1A"/>
    <w:rsid w:val="008513FA"/>
    <w:rsid w:val="008521EB"/>
    <w:rsid w:val="008526E9"/>
    <w:rsid w:val="00853D5E"/>
    <w:rsid w:val="008563D2"/>
    <w:rsid w:val="008563EA"/>
    <w:rsid w:val="008647E6"/>
    <w:rsid w:val="0086556B"/>
    <w:rsid w:val="00872579"/>
    <w:rsid w:val="00875293"/>
    <w:rsid w:val="00875FE0"/>
    <w:rsid w:val="008760B8"/>
    <w:rsid w:val="00883C40"/>
    <w:rsid w:val="0089011F"/>
    <w:rsid w:val="00891F18"/>
    <w:rsid w:val="00896109"/>
    <w:rsid w:val="008A1ED7"/>
    <w:rsid w:val="008A25F9"/>
    <w:rsid w:val="008A2B45"/>
    <w:rsid w:val="008B5C4C"/>
    <w:rsid w:val="008B6C8C"/>
    <w:rsid w:val="008C2EE5"/>
    <w:rsid w:val="008D1E2C"/>
    <w:rsid w:val="008E04E3"/>
    <w:rsid w:val="008E76BD"/>
    <w:rsid w:val="009025CE"/>
    <w:rsid w:val="00910BA5"/>
    <w:rsid w:val="00930ED1"/>
    <w:rsid w:val="00932493"/>
    <w:rsid w:val="00936E28"/>
    <w:rsid w:val="00940931"/>
    <w:rsid w:val="009417C4"/>
    <w:rsid w:val="00943E52"/>
    <w:rsid w:val="0094449C"/>
    <w:rsid w:val="0094551A"/>
    <w:rsid w:val="00951069"/>
    <w:rsid w:val="00954061"/>
    <w:rsid w:val="00964644"/>
    <w:rsid w:val="00966251"/>
    <w:rsid w:val="00971564"/>
    <w:rsid w:val="009723CD"/>
    <w:rsid w:val="009845B6"/>
    <w:rsid w:val="00984E19"/>
    <w:rsid w:val="00985D68"/>
    <w:rsid w:val="00986CF7"/>
    <w:rsid w:val="00995EA4"/>
    <w:rsid w:val="009A1C92"/>
    <w:rsid w:val="009A3785"/>
    <w:rsid w:val="009B1374"/>
    <w:rsid w:val="009B2FBF"/>
    <w:rsid w:val="009B5B54"/>
    <w:rsid w:val="009C37A5"/>
    <w:rsid w:val="009C6AD0"/>
    <w:rsid w:val="009D1B26"/>
    <w:rsid w:val="009D4D05"/>
    <w:rsid w:val="009D5145"/>
    <w:rsid w:val="009E3E28"/>
    <w:rsid w:val="009E427F"/>
    <w:rsid w:val="009F03B1"/>
    <w:rsid w:val="009F5678"/>
    <w:rsid w:val="00A05C64"/>
    <w:rsid w:val="00A05F4F"/>
    <w:rsid w:val="00A1037F"/>
    <w:rsid w:val="00A12F12"/>
    <w:rsid w:val="00A17DD3"/>
    <w:rsid w:val="00A258A9"/>
    <w:rsid w:val="00A347E1"/>
    <w:rsid w:val="00A50D48"/>
    <w:rsid w:val="00A5119A"/>
    <w:rsid w:val="00A52F98"/>
    <w:rsid w:val="00A578A0"/>
    <w:rsid w:val="00A60318"/>
    <w:rsid w:val="00A67C6A"/>
    <w:rsid w:val="00A7234A"/>
    <w:rsid w:val="00A73281"/>
    <w:rsid w:val="00A7342F"/>
    <w:rsid w:val="00A73B77"/>
    <w:rsid w:val="00A74001"/>
    <w:rsid w:val="00A8062C"/>
    <w:rsid w:val="00A8466E"/>
    <w:rsid w:val="00A8511D"/>
    <w:rsid w:val="00A854C2"/>
    <w:rsid w:val="00A917BD"/>
    <w:rsid w:val="00A929A7"/>
    <w:rsid w:val="00A972DF"/>
    <w:rsid w:val="00A974F1"/>
    <w:rsid w:val="00AB049A"/>
    <w:rsid w:val="00AD2751"/>
    <w:rsid w:val="00AD4C83"/>
    <w:rsid w:val="00AE03D5"/>
    <w:rsid w:val="00AE2389"/>
    <w:rsid w:val="00AE3915"/>
    <w:rsid w:val="00AE688C"/>
    <w:rsid w:val="00AF18A4"/>
    <w:rsid w:val="00B0612F"/>
    <w:rsid w:val="00B14639"/>
    <w:rsid w:val="00B249BF"/>
    <w:rsid w:val="00B40CA6"/>
    <w:rsid w:val="00B422AB"/>
    <w:rsid w:val="00B43545"/>
    <w:rsid w:val="00B51E76"/>
    <w:rsid w:val="00B63B25"/>
    <w:rsid w:val="00B6672F"/>
    <w:rsid w:val="00B84B81"/>
    <w:rsid w:val="00B93B64"/>
    <w:rsid w:val="00BA02E6"/>
    <w:rsid w:val="00BA1E32"/>
    <w:rsid w:val="00BB0051"/>
    <w:rsid w:val="00BB0CDA"/>
    <w:rsid w:val="00BB46DB"/>
    <w:rsid w:val="00BB4917"/>
    <w:rsid w:val="00BB7E2B"/>
    <w:rsid w:val="00BC0501"/>
    <w:rsid w:val="00BC0DAE"/>
    <w:rsid w:val="00BC28B5"/>
    <w:rsid w:val="00BD02CB"/>
    <w:rsid w:val="00BD2AF8"/>
    <w:rsid w:val="00BD7FA3"/>
    <w:rsid w:val="00BE11C5"/>
    <w:rsid w:val="00BE397B"/>
    <w:rsid w:val="00BE5635"/>
    <w:rsid w:val="00BE607E"/>
    <w:rsid w:val="00BF1D00"/>
    <w:rsid w:val="00BF5768"/>
    <w:rsid w:val="00BF639C"/>
    <w:rsid w:val="00C000A9"/>
    <w:rsid w:val="00C00BB4"/>
    <w:rsid w:val="00C02AB0"/>
    <w:rsid w:val="00C0748E"/>
    <w:rsid w:val="00C11270"/>
    <w:rsid w:val="00C13892"/>
    <w:rsid w:val="00C2514B"/>
    <w:rsid w:val="00C26CBF"/>
    <w:rsid w:val="00C30465"/>
    <w:rsid w:val="00C30E86"/>
    <w:rsid w:val="00C32D5C"/>
    <w:rsid w:val="00C330C2"/>
    <w:rsid w:val="00C349D3"/>
    <w:rsid w:val="00C36124"/>
    <w:rsid w:val="00C469EE"/>
    <w:rsid w:val="00C54C2F"/>
    <w:rsid w:val="00C642E2"/>
    <w:rsid w:val="00C65D85"/>
    <w:rsid w:val="00C665CB"/>
    <w:rsid w:val="00C75743"/>
    <w:rsid w:val="00C77461"/>
    <w:rsid w:val="00C77605"/>
    <w:rsid w:val="00C80110"/>
    <w:rsid w:val="00C83BEC"/>
    <w:rsid w:val="00C93C19"/>
    <w:rsid w:val="00C960F6"/>
    <w:rsid w:val="00C964C7"/>
    <w:rsid w:val="00C97EB4"/>
    <w:rsid w:val="00CA0AE2"/>
    <w:rsid w:val="00CA52EC"/>
    <w:rsid w:val="00CB287D"/>
    <w:rsid w:val="00CB3627"/>
    <w:rsid w:val="00CB3AD6"/>
    <w:rsid w:val="00CB67FD"/>
    <w:rsid w:val="00CB6F30"/>
    <w:rsid w:val="00CC1D70"/>
    <w:rsid w:val="00CC2F6D"/>
    <w:rsid w:val="00CC7677"/>
    <w:rsid w:val="00CD1B17"/>
    <w:rsid w:val="00CF2A63"/>
    <w:rsid w:val="00CF5F78"/>
    <w:rsid w:val="00D07B55"/>
    <w:rsid w:val="00D27F01"/>
    <w:rsid w:val="00D33CD3"/>
    <w:rsid w:val="00D34551"/>
    <w:rsid w:val="00D44581"/>
    <w:rsid w:val="00D50588"/>
    <w:rsid w:val="00D55CC9"/>
    <w:rsid w:val="00D613A0"/>
    <w:rsid w:val="00D738D2"/>
    <w:rsid w:val="00D74059"/>
    <w:rsid w:val="00D86D91"/>
    <w:rsid w:val="00D87490"/>
    <w:rsid w:val="00D9308B"/>
    <w:rsid w:val="00D95841"/>
    <w:rsid w:val="00DA1AE7"/>
    <w:rsid w:val="00DA3D8A"/>
    <w:rsid w:val="00DA681D"/>
    <w:rsid w:val="00DB51C6"/>
    <w:rsid w:val="00DB531B"/>
    <w:rsid w:val="00DB5798"/>
    <w:rsid w:val="00DC0813"/>
    <w:rsid w:val="00DC5424"/>
    <w:rsid w:val="00DC5933"/>
    <w:rsid w:val="00DD50FC"/>
    <w:rsid w:val="00DD51EC"/>
    <w:rsid w:val="00DE09CA"/>
    <w:rsid w:val="00DF75AE"/>
    <w:rsid w:val="00E054A5"/>
    <w:rsid w:val="00E07280"/>
    <w:rsid w:val="00E078EB"/>
    <w:rsid w:val="00E1215F"/>
    <w:rsid w:val="00E14111"/>
    <w:rsid w:val="00E2156D"/>
    <w:rsid w:val="00E21B74"/>
    <w:rsid w:val="00E21CB9"/>
    <w:rsid w:val="00E223F0"/>
    <w:rsid w:val="00E24691"/>
    <w:rsid w:val="00E3275C"/>
    <w:rsid w:val="00E3609B"/>
    <w:rsid w:val="00E37C9A"/>
    <w:rsid w:val="00E416BC"/>
    <w:rsid w:val="00E44F1F"/>
    <w:rsid w:val="00E4611F"/>
    <w:rsid w:val="00E56476"/>
    <w:rsid w:val="00E614A9"/>
    <w:rsid w:val="00E70835"/>
    <w:rsid w:val="00E763B0"/>
    <w:rsid w:val="00E834B2"/>
    <w:rsid w:val="00E84A7A"/>
    <w:rsid w:val="00E86036"/>
    <w:rsid w:val="00E9079A"/>
    <w:rsid w:val="00E9139B"/>
    <w:rsid w:val="00E941C9"/>
    <w:rsid w:val="00E95D07"/>
    <w:rsid w:val="00E967F9"/>
    <w:rsid w:val="00EA00D8"/>
    <w:rsid w:val="00EA1C44"/>
    <w:rsid w:val="00EA5D6E"/>
    <w:rsid w:val="00EA751A"/>
    <w:rsid w:val="00EC28F2"/>
    <w:rsid w:val="00ED370F"/>
    <w:rsid w:val="00ED688D"/>
    <w:rsid w:val="00EE14F1"/>
    <w:rsid w:val="00EE39C8"/>
    <w:rsid w:val="00F13821"/>
    <w:rsid w:val="00F1419E"/>
    <w:rsid w:val="00F15470"/>
    <w:rsid w:val="00F20540"/>
    <w:rsid w:val="00F22778"/>
    <w:rsid w:val="00F25527"/>
    <w:rsid w:val="00F317BB"/>
    <w:rsid w:val="00F3579F"/>
    <w:rsid w:val="00F44026"/>
    <w:rsid w:val="00F46D2D"/>
    <w:rsid w:val="00F502B8"/>
    <w:rsid w:val="00F5099F"/>
    <w:rsid w:val="00F546F0"/>
    <w:rsid w:val="00F54AB1"/>
    <w:rsid w:val="00F70226"/>
    <w:rsid w:val="00F70C8F"/>
    <w:rsid w:val="00F71670"/>
    <w:rsid w:val="00F7184F"/>
    <w:rsid w:val="00F725E0"/>
    <w:rsid w:val="00F72B28"/>
    <w:rsid w:val="00F75F4E"/>
    <w:rsid w:val="00F81C7E"/>
    <w:rsid w:val="00F866D8"/>
    <w:rsid w:val="00F956DE"/>
    <w:rsid w:val="00F95F4C"/>
    <w:rsid w:val="00FB0CB3"/>
    <w:rsid w:val="00FB503D"/>
    <w:rsid w:val="00FC215B"/>
    <w:rsid w:val="00FC4B2A"/>
    <w:rsid w:val="00FC6220"/>
    <w:rsid w:val="00FC723C"/>
    <w:rsid w:val="00FD1E7B"/>
    <w:rsid w:val="00FD53AF"/>
    <w:rsid w:val="00FD615D"/>
    <w:rsid w:val="00FE0EAD"/>
    <w:rsid w:val="00FF3D77"/>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F6CC640"/>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782D"/>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aliases w:val="IOEW"/>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spacing w:line="288" w:lineRule="auto"/>
      <w:ind w:left="442" w:hanging="442"/>
      <w:jc w:val="both"/>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spacing w:before="360" w:after="120" w:line="288" w:lineRule="auto"/>
      <w:contextualSpacing w:val="0"/>
      <w:jc w:val="both"/>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spacing w:line="288" w:lineRule="auto"/>
      <w:ind w:left="426" w:hanging="426"/>
      <w:jc w:val="both"/>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spacing w:before="240" w:after="120" w:line="288" w:lineRule="auto"/>
      <w:ind w:left="720" w:firstLine="0"/>
      <w:contextualSpacing w:val="0"/>
      <w:jc w:val="both"/>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spacing w:before="120" w:after="120" w:line="288" w:lineRule="auto"/>
      <w:jc w:val="both"/>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spacing w:line="288" w:lineRule="auto"/>
      <w:jc w:val="both"/>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spacing w:line="288" w:lineRule="auto"/>
      <w:jc w:val="both"/>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 w:type="character" w:customStyle="1" w:styleId="AufzhlungBuchstabeZchn">
    <w:name w:val="Aufzählung Buchstabe Zchn"/>
    <w:basedOn w:val="Absatz-Standardschriftart"/>
    <w:link w:val="AufzhlungBuchstabe"/>
    <w:rsid w:val="008E76BD"/>
    <w:rPr>
      <w:rFonts w:ascii="Verdana" w:eastAsiaTheme="minorEastAsia" w:hAnsi="Verdana" w:cstheme="minorBidi"/>
      <w:szCs w:val="22"/>
      <w:lang w:eastAsia="ja-JP"/>
    </w:rPr>
  </w:style>
  <w:style w:type="paragraph" w:customStyle="1" w:styleId="Tabellentextstandardlinksbndig">
    <w:name w:val="Tabellentext standard linksbündig"/>
    <w:basedOn w:val="Standard"/>
    <w:link w:val="TabellentextstandardlinksbndigZchn"/>
    <w:qFormat/>
    <w:rsid w:val="00770AE4"/>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770AE4"/>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770AE4"/>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770AE4"/>
    <w:rPr>
      <w:rFonts w:ascii="Verdana" w:eastAsiaTheme="minorEastAsia" w:hAnsi="Verdana" w:cstheme="minorBidi"/>
      <w:b/>
      <w:lang w:eastAsia="ja-JP"/>
    </w:rPr>
  </w:style>
  <w:style w:type="paragraph" w:styleId="Beschriftung">
    <w:name w:val="caption"/>
    <w:basedOn w:val="Standard"/>
    <w:next w:val="Standard"/>
    <w:uiPriority w:val="35"/>
    <w:unhideWhenUsed/>
    <w:qFormat/>
    <w:rsid w:val="00770AE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baua.de/de/Themen-von-A-Z/Gefahrstoffe/TRGS/pdf/TRGS-905.pdf" TargetMode="External"/><Relationship Id="rId1" Type="http://schemas.openxmlformats.org/officeDocument/2006/relationships/hyperlink" Target="https://www.reach-clp-biozid-helpdesk.de/DE/CLP/Rechtstexte/Rechtstexte_no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775AF-EDB8-417B-A85F-4D924DCD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2443</Words>
  <Characters>15392</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17800</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5</cp:revision>
  <cp:lastPrinted>2009-05-13T08:59:00Z</cp:lastPrinted>
  <dcterms:created xsi:type="dcterms:W3CDTF">2025-03-27T12:32:00Z</dcterms:created>
  <dcterms:modified xsi:type="dcterms:W3CDTF">2025-03-27T13:20:00Z</dcterms:modified>
</cp:coreProperties>
</file>