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1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6195"/>
        <w:gridCol w:w="3420"/>
      </w:tblGrid>
      <w:tr w:rsidR="001E5CF6" w:rsidRPr="00B80D96" w:rsidTr="00E10C28">
        <w:tc>
          <w:tcPr>
            <w:tcW w:w="6195" w:type="dxa"/>
            <w:tcBorders>
              <w:top w:val="single" w:sz="6" w:space="0" w:color="auto"/>
              <w:left w:val="single" w:sz="6" w:space="0" w:color="auto"/>
              <w:bottom w:val="single" w:sz="6" w:space="0" w:color="auto"/>
              <w:right w:val="single" w:sz="4" w:space="0" w:color="auto"/>
            </w:tcBorders>
            <w:vAlign w:val="center"/>
          </w:tcPr>
          <w:p w:rsidR="001E5CF6" w:rsidRDefault="001E5CF6" w:rsidP="00E10C28">
            <w:pPr>
              <w:rPr>
                <w:rFonts w:ascii="Arial" w:hAnsi="Arial" w:cs="Arial"/>
                <w:b/>
                <w:sz w:val="22"/>
                <w:szCs w:val="22"/>
              </w:rPr>
            </w:pPr>
            <w:r>
              <w:rPr>
                <w:rFonts w:ascii="Arial" w:hAnsi="Arial"/>
                <w:b/>
                <w:sz w:val="22"/>
              </w:rPr>
              <w:t>Annex P-M to the contract</w:t>
            </w:r>
          </w:p>
          <w:p w:rsidR="001E5CF6" w:rsidRPr="00B80D96" w:rsidRDefault="001E5CF6" w:rsidP="00E10C28">
            <w:pPr>
              <w:rPr>
                <w:rFonts w:ascii="Futura Md BT" w:hAnsi="Futura Md BT"/>
                <w:sz w:val="22"/>
                <w:szCs w:val="22"/>
              </w:rPr>
            </w:pPr>
            <w:r>
              <w:rPr>
                <w:rFonts w:ascii="Arial" w:hAnsi="Arial"/>
                <w:b/>
                <w:sz w:val="22"/>
              </w:rPr>
              <w:t>pursuant to DE-UZ 206</w:t>
            </w:r>
          </w:p>
        </w:tc>
        <w:tc>
          <w:tcPr>
            <w:tcW w:w="3420" w:type="dxa"/>
            <w:tcBorders>
              <w:top w:val="single" w:sz="4" w:space="0" w:color="auto"/>
              <w:left w:val="single" w:sz="4" w:space="0" w:color="auto"/>
              <w:bottom w:val="single" w:sz="4" w:space="0" w:color="auto"/>
              <w:right w:val="single" w:sz="4" w:space="0" w:color="auto"/>
            </w:tcBorders>
            <w:vAlign w:val="center"/>
          </w:tcPr>
          <w:p w:rsidR="001E5CF6" w:rsidRPr="00B80D96" w:rsidRDefault="001E5CF6" w:rsidP="00E10C28">
            <w:pPr>
              <w:tabs>
                <w:tab w:val="left" w:pos="5670"/>
              </w:tabs>
              <w:spacing w:before="120"/>
              <w:ind w:left="74" w:right="-9"/>
              <w:jc w:val="center"/>
              <w:rPr>
                <w:rFonts w:ascii="Arial" w:hAnsi="Arial" w:cs="Arial"/>
                <w:b/>
                <w:sz w:val="22"/>
                <w:szCs w:val="22"/>
              </w:rPr>
            </w:pPr>
            <w:r>
              <w:rPr>
                <w:rFonts w:ascii="Arial" w:hAnsi="Arial"/>
                <w:b/>
                <w:sz w:val="22"/>
              </w:rPr>
              <w:t>Please only use</w:t>
            </w:r>
          </w:p>
          <w:p w:rsidR="001E5CF6" w:rsidRPr="00B80D96" w:rsidRDefault="001E5CF6" w:rsidP="00E10C28">
            <w:pPr>
              <w:tabs>
                <w:tab w:val="left" w:pos="5670"/>
              </w:tabs>
              <w:spacing w:after="120"/>
              <w:ind w:left="74" w:right="-9"/>
              <w:jc w:val="center"/>
              <w:rPr>
                <w:rFonts w:ascii="Futura Md BT" w:hAnsi="Futura Md BT"/>
                <w:sz w:val="22"/>
                <w:szCs w:val="22"/>
              </w:rPr>
            </w:pPr>
            <w:r>
              <w:rPr>
                <w:rFonts w:ascii="Arial" w:hAnsi="Arial"/>
                <w:b/>
                <w:sz w:val="22"/>
              </w:rPr>
              <w:t>this form!</w:t>
            </w:r>
          </w:p>
        </w:tc>
      </w:tr>
    </w:tbl>
    <w:p w:rsidR="003365F6" w:rsidRDefault="003365F6" w:rsidP="003365F6">
      <w:pPr>
        <w:tabs>
          <w:tab w:val="left" w:pos="5670"/>
        </w:tabs>
        <w:rPr>
          <w:rFonts w:ascii="Futura Lt BT" w:hAnsi="Futura Lt BT"/>
          <w:sz w:val="24"/>
          <w:szCs w:val="24"/>
        </w:rPr>
      </w:pPr>
    </w:p>
    <w:p w:rsidR="0057587F" w:rsidRPr="00B85DBA" w:rsidRDefault="0057587F" w:rsidP="00AE5608">
      <w:pPr>
        <w:tabs>
          <w:tab w:val="left" w:pos="5670"/>
        </w:tabs>
        <w:jc w:val="center"/>
        <w:outlineLvl w:val="0"/>
        <w:rPr>
          <w:rFonts w:ascii="Arial" w:hAnsi="Arial" w:cs="Arial"/>
          <w:b/>
          <w:sz w:val="22"/>
          <w:szCs w:val="22"/>
        </w:rPr>
      </w:pPr>
      <w:r>
        <w:rPr>
          <w:rFonts w:ascii="Arial" w:hAnsi="Arial"/>
          <w:b/>
          <w:sz w:val="22"/>
        </w:rPr>
        <w:t>Declaration from the plastics manufacturer about the plastic materials</w:t>
      </w:r>
    </w:p>
    <w:p w:rsidR="00B61B74" w:rsidRPr="00AE5608" w:rsidRDefault="00B61B74" w:rsidP="003365F6">
      <w:pPr>
        <w:rPr>
          <w:rFonts w:ascii="Arial" w:hAnsi="Arial" w:cs="Arial"/>
        </w:rPr>
      </w:pPr>
    </w:p>
    <w:tbl>
      <w:tblPr>
        <w:tblW w:w="9720" w:type="dxa"/>
        <w:tblInd w:w="28" w:type="dxa"/>
        <w:tblCellMar>
          <w:top w:w="28" w:type="dxa"/>
          <w:left w:w="28" w:type="dxa"/>
          <w:bottom w:w="28" w:type="dxa"/>
          <w:right w:w="28" w:type="dxa"/>
        </w:tblCellMar>
        <w:tblLook w:val="01E0" w:firstRow="1" w:lastRow="1" w:firstColumn="1" w:lastColumn="1" w:noHBand="0" w:noVBand="0"/>
      </w:tblPr>
      <w:tblGrid>
        <w:gridCol w:w="4508"/>
        <w:gridCol w:w="5212"/>
      </w:tblGrid>
      <w:tr w:rsidR="00E753E7" w:rsidRPr="00EA437A" w:rsidTr="00EA437A">
        <w:tc>
          <w:tcPr>
            <w:tcW w:w="9720" w:type="dxa"/>
            <w:gridSpan w:val="2"/>
            <w:shd w:val="clear" w:color="auto" w:fill="auto"/>
          </w:tcPr>
          <w:p w:rsidR="00E753E7" w:rsidRPr="00EA437A" w:rsidRDefault="00E753E7" w:rsidP="00DA6CAB">
            <w:pPr>
              <w:outlineLvl w:val="0"/>
              <w:rPr>
                <w:rFonts w:ascii="Arial" w:hAnsi="Arial" w:cs="Arial"/>
              </w:rPr>
            </w:pPr>
            <w:r>
              <w:rPr>
                <w:rFonts w:ascii="Arial" w:hAnsi="Arial"/>
              </w:rPr>
              <w:t xml:space="preserve">The company (full name and address of the plastics manufacturer):   </w:t>
            </w:r>
            <w:r>
              <w:rPr>
                <w:rFonts w:ascii="Arial" w:hAnsi="Arial"/>
                <w:sz w:val="22"/>
              </w:rPr>
              <w:t> </w:t>
            </w:r>
            <w:r w:rsidR="001B37FF">
              <w:rPr>
                <w:rFonts w:ascii="Arial" w:hAnsi="Arial" w:cs="Arial"/>
                <w:sz w:val="22"/>
                <w:szCs w:val="22"/>
              </w:rPr>
              <w:fldChar w:fldCharType="begin">
                <w:ffData>
                  <w:name w:val="Text1"/>
                  <w:enabled/>
                  <w:calcOnExit w:val="0"/>
                  <w:textInput/>
                </w:ffData>
              </w:fldChar>
            </w:r>
            <w:r w:rsidR="001B37FF">
              <w:rPr>
                <w:rFonts w:ascii="Arial" w:hAnsi="Arial" w:cs="Arial"/>
                <w:sz w:val="22"/>
                <w:szCs w:val="22"/>
              </w:rPr>
              <w:instrText xml:space="preserve"> FORMTEXT </w:instrText>
            </w:r>
            <w:r w:rsidR="001B37FF">
              <w:rPr>
                <w:rFonts w:ascii="Arial" w:hAnsi="Arial" w:cs="Arial"/>
                <w:sz w:val="22"/>
                <w:szCs w:val="22"/>
              </w:rPr>
            </w:r>
            <w:r w:rsidR="001B37FF">
              <w:rPr>
                <w:rFonts w:ascii="Arial" w:hAnsi="Arial" w:cs="Arial"/>
                <w:sz w:val="22"/>
                <w:szCs w:val="22"/>
              </w:rPr>
              <w:fldChar w:fldCharType="separate"/>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sz w:val="22"/>
                <w:szCs w:val="22"/>
              </w:rPr>
              <w:fldChar w:fldCharType="end"/>
            </w:r>
            <w:r>
              <w:rPr>
                <w:rFonts w:ascii="Arial" w:hAnsi="Arial"/>
                <w:sz w:val="22"/>
              </w:rPr>
              <w:t>    </w:t>
            </w:r>
          </w:p>
          <w:p w:rsidR="00E753E7" w:rsidRDefault="00DA6CAB" w:rsidP="00EA437A">
            <w:pPr>
              <w:tabs>
                <w:tab w:val="left" w:pos="1620"/>
              </w:tabs>
              <w:spacing w:line="320" w:lineRule="exact"/>
              <w:rPr>
                <w:rFonts w:ascii="Arial" w:hAnsi="Arial" w:cs="Arial"/>
                <w:sz w:val="22"/>
                <w:szCs w:val="22"/>
              </w:rPr>
            </w:pPr>
            <w:r>
              <w:rPr>
                <w:rFonts w:ascii="Arial" w:hAnsi="Arial"/>
                <w:sz w:val="22"/>
              </w:rPr>
              <w:t xml:space="preserve">                                                                                             </w:t>
            </w:r>
            <w:r w:rsidR="001B37FF">
              <w:rPr>
                <w:rFonts w:ascii="Arial" w:hAnsi="Arial"/>
                <w:sz w:val="22"/>
              </w:rPr>
              <w:t xml:space="preserve">   </w:t>
            </w:r>
            <w:r>
              <w:rPr>
                <w:rFonts w:ascii="Arial" w:hAnsi="Arial"/>
                <w:sz w:val="22"/>
              </w:rPr>
              <w:t> </w:t>
            </w:r>
            <w:r w:rsidR="001B37FF">
              <w:rPr>
                <w:rFonts w:ascii="Arial" w:hAnsi="Arial" w:cs="Arial"/>
                <w:sz w:val="22"/>
                <w:szCs w:val="22"/>
              </w:rPr>
              <w:fldChar w:fldCharType="begin">
                <w:ffData>
                  <w:name w:val="Text1"/>
                  <w:enabled/>
                  <w:calcOnExit w:val="0"/>
                  <w:textInput/>
                </w:ffData>
              </w:fldChar>
            </w:r>
            <w:r w:rsidR="001B37FF">
              <w:rPr>
                <w:rFonts w:ascii="Arial" w:hAnsi="Arial" w:cs="Arial"/>
                <w:sz w:val="22"/>
                <w:szCs w:val="22"/>
              </w:rPr>
              <w:instrText xml:space="preserve"> FORMTEXT </w:instrText>
            </w:r>
            <w:r w:rsidR="001B37FF">
              <w:rPr>
                <w:rFonts w:ascii="Arial" w:hAnsi="Arial" w:cs="Arial"/>
                <w:sz w:val="22"/>
                <w:szCs w:val="22"/>
              </w:rPr>
            </w:r>
            <w:r w:rsidR="001B37FF">
              <w:rPr>
                <w:rFonts w:ascii="Arial" w:hAnsi="Arial" w:cs="Arial"/>
                <w:sz w:val="22"/>
                <w:szCs w:val="22"/>
              </w:rPr>
              <w:fldChar w:fldCharType="separate"/>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sz w:val="22"/>
                <w:szCs w:val="22"/>
              </w:rPr>
              <w:fldChar w:fldCharType="end"/>
            </w:r>
          </w:p>
          <w:p w:rsidR="00DA6CAB" w:rsidRPr="00EA437A" w:rsidRDefault="00DA6CAB" w:rsidP="00EA437A">
            <w:pPr>
              <w:tabs>
                <w:tab w:val="left" w:pos="1620"/>
              </w:tabs>
              <w:spacing w:line="320" w:lineRule="exact"/>
              <w:rPr>
                <w:rFonts w:ascii="Arial" w:hAnsi="Arial" w:cs="Arial"/>
              </w:rPr>
            </w:pPr>
            <w:r>
              <w:rPr>
                <w:rFonts w:ascii="Arial" w:hAnsi="Arial"/>
                <w:sz w:val="22"/>
              </w:rPr>
              <w:t xml:space="preserve">                                                                                             </w:t>
            </w:r>
            <w:r w:rsidR="001B37FF">
              <w:rPr>
                <w:rFonts w:ascii="Arial" w:hAnsi="Arial"/>
                <w:sz w:val="22"/>
              </w:rPr>
              <w:t xml:space="preserve">   </w:t>
            </w:r>
            <w:r>
              <w:rPr>
                <w:rFonts w:ascii="Arial" w:hAnsi="Arial"/>
                <w:sz w:val="22"/>
              </w:rPr>
              <w:t> </w:t>
            </w:r>
            <w:r w:rsidR="001B37FF">
              <w:rPr>
                <w:rFonts w:ascii="Arial" w:hAnsi="Arial" w:cs="Arial"/>
                <w:sz w:val="22"/>
                <w:szCs w:val="22"/>
              </w:rPr>
              <w:fldChar w:fldCharType="begin">
                <w:ffData>
                  <w:name w:val="Text1"/>
                  <w:enabled/>
                  <w:calcOnExit w:val="0"/>
                  <w:textInput/>
                </w:ffData>
              </w:fldChar>
            </w:r>
            <w:r w:rsidR="001B37FF">
              <w:rPr>
                <w:rFonts w:ascii="Arial" w:hAnsi="Arial" w:cs="Arial"/>
                <w:sz w:val="22"/>
                <w:szCs w:val="22"/>
              </w:rPr>
              <w:instrText xml:space="preserve"> FORMTEXT </w:instrText>
            </w:r>
            <w:r w:rsidR="001B37FF">
              <w:rPr>
                <w:rFonts w:ascii="Arial" w:hAnsi="Arial" w:cs="Arial"/>
                <w:sz w:val="22"/>
                <w:szCs w:val="22"/>
              </w:rPr>
            </w:r>
            <w:r w:rsidR="001B37FF">
              <w:rPr>
                <w:rFonts w:ascii="Arial" w:hAnsi="Arial" w:cs="Arial"/>
                <w:sz w:val="22"/>
                <w:szCs w:val="22"/>
              </w:rPr>
              <w:fldChar w:fldCharType="separate"/>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sz w:val="22"/>
                <w:szCs w:val="22"/>
              </w:rPr>
              <w:fldChar w:fldCharType="end"/>
            </w:r>
            <w:r w:rsidR="001B37FF">
              <w:rPr>
                <w:rFonts w:ascii="Arial" w:hAnsi="Arial" w:cs="Arial"/>
                <w:sz w:val="22"/>
                <w:szCs w:val="22"/>
              </w:rPr>
              <w:t xml:space="preserve"> </w:t>
            </w:r>
          </w:p>
          <w:p w:rsidR="00E753E7" w:rsidRPr="00EA437A" w:rsidRDefault="00DA6CAB" w:rsidP="00DA6CAB">
            <w:pPr>
              <w:tabs>
                <w:tab w:val="left" w:pos="1620"/>
              </w:tabs>
              <w:spacing w:line="320" w:lineRule="exact"/>
              <w:rPr>
                <w:rFonts w:ascii="Arial" w:hAnsi="Arial" w:cs="Arial"/>
              </w:rPr>
            </w:pPr>
            <w:r>
              <w:rPr>
                <w:rFonts w:ascii="Arial" w:hAnsi="Arial"/>
              </w:rPr>
              <w:t xml:space="preserve">                                                                                                  </w:t>
            </w:r>
            <w:bookmarkStart w:id="0" w:name="Text1"/>
            <w:r>
              <w:rPr>
                <w:rFonts w:ascii="Arial" w:hAnsi="Arial"/>
                <w:sz w:val="22"/>
              </w:rPr>
              <w:t>     </w:t>
            </w:r>
            <w:bookmarkEnd w:id="0"/>
          </w:p>
        </w:tc>
      </w:tr>
      <w:tr w:rsidR="003604A2" w:rsidRPr="00EA437A" w:rsidTr="001B37FF">
        <w:tc>
          <w:tcPr>
            <w:tcW w:w="4508" w:type="dxa"/>
            <w:shd w:val="clear" w:color="auto" w:fill="auto"/>
            <w:vAlign w:val="center"/>
          </w:tcPr>
          <w:p w:rsidR="003604A2" w:rsidRPr="00EA437A" w:rsidRDefault="003604A2" w:rsidP="00EA437A">
            <w:pPr>
              <w:tabs>
                <w:tab w:val="left" w:pos="4820"/>
              </w:tabs>
              <w:spacing w:before="60" w:after="60"/>
              <w:rPr>
                <w:rFonts w:ascii="Arial" w:hAnsi="Arial" w:cs="Arial"/>
              </w:rPr>
            </w:pPr>
            <w:r>
              <w:rPr>
                <w:rFonts w:ascii="Arial" w:hAnsi="Arial"/>
              </w:rPr>
              <w:t>confirms for the plastic (designation):</w:t>
            </w:r>
            <w:r w:rsidR="001B37FF">
              <w:rPr>
                <w:rFonts w:ascii="Arial" w:hAnsi="Arial"/>
              </w:rPr>
              <w:t xml:space="preserve">     </w:t>
            </w:r>
            <w:r w:rsidR="001B37FF">
              <w:rPr>
                <w:rFonts w:ascii="Arial" w:hAnsi="Arial" w:cs="Arial"/>
                <w:sz w:val="22"/>
                <w:szCs w:val="22"/>
              </w:rPr>
              <w:fldChar w:fldCharType="begin">
                <w:ffData>
                  <w:name w:val="Text1"/>
                  <w:enabled/>
                  <w:calcOnExit w:val="0"/>
                  <w:textInput/>
                </w:ffData>
              </w:fldChar>
            </w:r>
            <w:r w:rsidR="001B37FF">
              <w:rPr>
                <w:rFonts w:ascii="Arial" w:hAnsi="Arial" w:cs="Arial"/>
                <w:sz w:val="22"/>
                <w:szCs w:val="22"/>
              </w:rPr>
              <w:instrText xml:space="preserve"> FORMTEXT </w:instrText>
            </w:r>
            <w:r w:rsidR="001B37FF">
              <w:rPr>
                <w:rFonts w:ascii="Arial" w:hAnsi="Arial" w:cs="Arial"/>
                <w:sz w:val="22"/>
                <w:szCs w:val="22"/>
              </w:rPr>
            </w:r>
            <w:r w:rsidR="001B37FF">
              <w:rPr>
                <w:rFonts w:ascii="Arial" w:hAnsi="Arial" w:cs="Arial"/>
                <w:sz w:val="22"/>
                <w:szCs w:val="22"/>
              </w:rPr>
              <w:fldChar w:fldCharType="separate"/>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sz w:val="22"/>
                <w:szCs w:val="22"/>
              </w:rPr>
              <w:fldChar w:fldCharType="end"/>
            </w:r>
          </w:p>
        </w:tc>
        <w:tc>
          <w:tcPr>
            <w:tcW w:w="5212" w:type="dxa"/>
            <w:shd w:val="clear" w:color="auto" w:fill="auto"/>
            <w:vAlign w:val="center"/>
          </w:tcPr>
          <w:p w:rsidR="00306F76" w:rsidRPr="00EA437A" w:rsidRDefault="00DA6CAB" w:rsidP="00EA437A">
            <w:pPr>
              <w:tabs>
                <w:tab w:val="left" w:pos="1620"/>
              </w:tabs>
              <w:spacing w:before="60" w:after="60"/>
              <w:rPr>
                <w:rFonts w:ascii="Arial" w:hAnsi="Arial" w:cs="Arial"/>
              </w:rPr>
            </w:pPr>
            <w:r>
              <w:rPr>
                <w:rFonts w:ascii="Arial" w:hAnsi="Arial"/>
              </w:rPr>
              <w:t xml:space="preserve">  </w:t>
            </w:r>
            <w:r>
              <w:rPr>
                <w:rFonts w:ascii="Arial" w:hAnsi="Arial"/>
                <w:sz w:val="22"/>
              </w:rPr>
              <w:t>     </w:t>
            </w:r>
          </w:p>
        </w:tc>
      </w:tr>
    </w:tbl>
    <w:p w:rsidR="003A7EBC" w:rsidRPr="00AE5608" w:rsidRDefault="003A7EBC" w:rsidP="003365F6">
      <w:pPr>
        <w:tabs>
          <w:tab w:val="left" w:pos="4820"/>
        </w:tabs>
        <w:rPr>
          <w:rFonts w:ascii="Arial" w:hAnsi="Arial" w:cs="Arial"/>
        </w:rPr>
      </w:pPr>
    </w:p>
    <w:tbl>
      <w:tblPr>
        <w:tblW w:w="97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1243"/>
        <w:gridCol w:w="567"/>
        <w:gridCol w:w="572"/>
        <w:gridCol w:w="1038"/>
        <w:gridCol w:w="4002"/>
        <w:gridCol w:w="1080"/>
        <w:gridCol w:w="1218"/>
      </w:tblGrid>
      <w:tr w:rsidR="00B61B74" w:rsidRPr="00AE5608">
        <w:tc>
          <w:tcPr>
            <w:tcW w:w="8502" w:type="dxa"/>
            <w:gridSpan w:val="6"/>
            <w:tcBorders>
              <w:top w:val="single" w:sz="4" w:space="0" w:color="auto"/>
              <w:left w:val="single" w:sz="4" w:space="0" w:color="auto"/>
              <w:bottom w:val="single" w:sz="4" w:space="0" w:color="auto"/>
            </w:tcBorders>
            <w:vAlign w:val="center"/>
          </w:tcPr>
          <w:p w:rsidR="00B61B74" w:rsidRPr="00AE5608" w:rsidRDefault="00B61B74" w:rsidP="0008684B">
            <w:pPr>
              <w:tabs>
                <w:tab w:val="left" w:pos="7938"/>
              </w:tabs>
              <w:spacing w:afterLines="20" w:after="48"/>
              <w:rPr>
                <w:rFonts w:ascii="Arial" w:hAnsi="Arial" w:cs="Arial"/>
              </w:rPr>
            </w:pPr>
            <w:r>
              <w:rPr>
                <w:rFonts w:ascii="Arial" w:hAnsi="Arial"/>
              </w:rPr>
              <w:t>The plastic contains the following proportion of recycled materials (in %).</w:t>
            </w:r>
          </w:p>
        </w:tc>
        <w:tc>
          <w:tcPr>
            <w:tcW w:w="1218" w:type="dxa"/>
            <w:tcBorders>
              <w:top w:val="single" w:sz="4" w:space="0" w:color="auto"/>
              <w:bottom w:val="single" w:sz="4" w:space="0" w:color="auto"/>
              <w:right w:val="single" w:sz="4" w:space="0" w:color="auto"/>
            </w:tcBorders>
            <w:vAlign w:val="center"/>
          </w:tcPr>
          <w:p w:rsidR="00B61B74" w:rsidRPr="00AE5608" w:rsidRDefault="00B61B74" w:rsidP="0008684B">
            <w:pPr>
              <w:tabs>
                <w:tab w:val="left" w:pos="7938"/>
              </w:tabs>
              <w:spacing w:afterLines="20" w:after="48"/>
              <w:rPr>
                <w:rFonts w:ascii="Arial" w:hAnsi="Arial" w:cs="Arial"/>
              </w:rPr>
            </w:pPr>
          </w:p>
        </w:tc>
      </w:tr>
      <w:tr w:rsidR="003A7EBC" w:rsidRPr="00AE5608">
        <w:tc>
          <w:tcPr>
            <w:tcW w:w="7422" w:type="dxa"/>
            <w:gridSpan w:val="5"/>
            <w:tcBorders>
              <w:top w:val="single" w:sz="4" w:space="0" w:color="auto"/>
              <w:left w:val="single" w:sz="4" w:space="0" w:color="auto"/>
              <w:bottom w:val="single" w:sz="4" w:space="0" w:color="auto"/>
              <w:right w:val="single" w:sz="4" w:space="0" w:color="auto"/>
            </w:tcBorders>
            <w:vAlign w:val="center"/>
          </w:tcPr>
          <w:p w:rsidR="003A7EBC" w:rsidRPr="00AE5608" w:rsidRDefault="003A7EBC" w:rsidP="0008684B">
            <w:pPr>
              <w:tabs>
                <w:tab w:val="left" w:pos="7938"/>
              </w:tabs>
              <w:spacing w:afterLines="20" w:after="48"/>
              <w:rPr>
                <w:rFonts w:ascii="Arial" w:hAnsi="Arial" w:cs="Arial"/>
              </w:rPr>
            </w:pPr>
            <w:r>
              <w:rPr>
                <w:rFonts w:ascii="Arial" w:hAnsi="Arial"/>
              </w:rPr>
              <w:t>The plastic is free of flame retardants.</w:t>
            </w:r>
          </w:p>
        </w:tc>
        <w:tc>
          <w:tcPr>
            <w:tcW w:w="1080" w:type="dxa"/>
            <w:tcBorders>
              <w:top w:val="single" w:sz="4" w:space="0" w:color="auto"/>
              <w:left w:val="single" w:sz="4" w:space="0" w:color="auto"/>
              <w:bottom w:val="single" w:sz="4" w:space="0" w:color="auto"/>
            </w:tcBorders>
            <w:vAlign w:val="center"/>
          </w:tcPr>
          <w:p w:rsidR="003A7EBC" w:rsidRPr="00AE5608" w:rsidRDefault="003A7EBC" w:rsidP="0008684B">
            <w:pPr>
              <w:tabs>
                <w:tab w:val="left" w:pos="7938"/>
              </w:tabs>
              <w:spacing w:afterLines="20" w:after="48"/>
              <w:rPr>
                <w:rFonts w:ascii="Arial" w:hAnsi="Arial" w:cs="Arial"/>
              </w:rPr>
            </w:pPr>
            <w:r>
              <w:rPr>
                <w:rFonts w:ascii="Arial" w:hAnsi="Arial"/>
              </w:rPr>
              <w:t xml:space="preserve">Yes   </w:t>
            </w:r>
            <w:bookmarkStart w:id="1" w:name="Kontrollkästchen1"/>
            <w:bookmarkEnd w:id="1"/>
            <w:r>
              <w:rPr>
                <w:rFonts w:ascii="Arial" w:hAnsi="Arial"/>
              </w:rPr>
              <w:t xml:space="preserve"> </w:t>
            </w:r>
            <w:r w:rsidR="001B37FF">
              <w:rPr>
                <w:rFonts w:ascii="Arial" w:hAnsi="Arial" w:cs="Arial"/>
              </w:rPr>
              <w:fldChar w:fldCharType="begin">
                <w:ffData>
                  <w:name w:val="Kontrollkästchen1"/>
                  <w:enabled/>
                  <w:calcOnExit w:val="0"/>
                  <w:checkBox>
                    <w:sizeAuto/>
                    <w:default w:val="0"/>
                  </w:checkBox>
                </w:ffData>
              </w:fldChar>
            </w:r>
            <w:r w:rsidR="001B37FF">
              <w:rPr>
                <w:rFonts w:ascii="Arial" w:hAnsi="Arial" w:cs="Arial"/>
              </w:rPr>
              <w:instrText xml:space="preserve"> FORMCHECKBOX </w:instrText>
            </w:r>
            <w:r w:rsidR="001B37FF">
              <w:rPr>
                <w:rFonts w:ascii="Arial" w:hAnsi="Arial" w:cs="Arial"/>
              </w:rPr>
            </w:r>
            <w:r w:rsidR="001B37FF">
              <w:rPr>
                <w:rFonts w:ascii="Arial" w:hAnsi="Arial" w:cs="Arial"/>
              </w:rPr>
              <w:fldChar w:fldCharType="separate"/>
            </w:r>
            <w:r w:rsidR="001B37FF">
              <w:rPr>
                <w:rFonts w:ascii="Arial" w:hAnsi="Arial" w:cs="Arial"/>
              </w:rPr>
              <w:fldChar w:fldCharType="end"/>
            </w:r>
          </w:p>
        </w:tc>
        <w:tc>
          <w:tcPr>
            <w:tcW w:w="1218" w:type="dxa"/>
            <w:tcBorders>
              <w:top w:val="single" w:sz="4" w:space="0" w:color="auto"/>
              <w:bottom w:val="single" w:sz="4" w:space="0" w:color="auto"/>
              <w:right w:val="single" w:sz="4" w:space="0" w:color="auto"/>
            </w:tcBorders>
            <w:vAlign w:val="center"/>
          </w:tcPr>
          <w:p w:rsidR="003A7EBC" w:rsidRPr="00AE5608" w:rsidRDefault="003A7EBC" w:rsidP="0008684B">
            <w:pPr>
              <w:tabs>
                <w:tab w:val="left" w:pos="7938"/>
              </w:tabs>
              <w:spacing w:afterLines="20" w:after="48"/>
              <w:rPr>
                <w:rFonts w:ascii="Arial" w:hAnsi="Arial" w:cs="Arial"/>
              </w:rPr>
            </w:pPr>
            <w:r>
              <w:rPr>
                <w:rFonts w:ascii="Arial" w:hAnsi="Arial"/>
              </w:rPr>
              <w:t xml:space="preserve">No    </w:t>
            </w:r>
            <w:bookmarkStart w:id="2" w:name="Kontrollkästchen2"/>
            <w:bookmarkEnd w:id="2"/>
            <w:r>
              <w:rPr>
                <w:rFonts w:ascii="Arial" w:hAnsi="Arial"/>
              </w:rPr>
              <w:t xml:space="preserve"> </w:t>
            </w:r>
            <w:r w:rsidR="001B37FF">
              <w:rPr>
                <w:rFonts w:ascii="Arial" w:hAnsi="Arial" w:cs="Arial"/>
              </w:rPr>
              <w:fldChar w:fldCharType="begin">
                <w:ffData>
                  <w:name w:val="Kontrollkästchen1"/>
                  <w:enabled/>
                  <w:calcOnExit w:val="0"/>
                  <w:checkBox>
                    <w:sizeAuto/>
                    <w:default w:val="0"/>
                  </w:checkBox>
                </w:ffData>
              </w:fldChar>
            </w:r>
            <w:r w:rsidR="001B37FF">
              <w:rPr>
                <w:rFonts w:ascii="Arial" w:hAnsi="Arial" w:cs="Arial"/>
              </w:rPr>
              <w:instrText xml:space="preserve"> FORMCHECKBOX </w:instrText>
            </w:r>
            <w:r w:rsidR="001B37FF">
              <w:rPr>
                <w:rFonts w:ascii="Arial" w:hAnsi="Arial" w:cs="Arial"/>
              </w:rPr>
            </w:r>
            <w:r w:rsidR="001B37FF">
              <w:rPr>
                <w:rFonts w:ascii="Arial" w:hAnsi="Arial" w:cs="Arial"/>
              </w:rPr>
              <w:fldChar w:fldCharType="separate"/>
            </w:r>
            <w:r w:rsidR="001B37FF">
              <w:rPr>
                <w:rFonts w:ascii="Arial" w:hAnsi="Arial" w:cs="Arial"/>
              </w:rPr>
              <w:fldChar w:fldCharType="end"/>
            </w:r>
          </w:p>
        </w:tc>
      </w:tr>
      <w:tr w:rsidR="003A7EBC" w:rsidRPr="00AE5608">
        <w:tc>
          <w:tcPr>
            <w:tcW w:w="8502" w:type="dxa"/>
            <w:gridSpan w:val="6"/>
            <w:tcBorders>
              <w:top w:val="single" w:sz="4" w:space="0" w:color="auto"/>
              <w:left w:val="single" w:sz="4" w:space="0" w:color="auto"/>
              <w:bottom w:val="nil"/>
              <w:right w:val="nil"/>
            </w:tcBorders>
            <w:vAlign w:val="center"/>
          </w:tcPr>
          <w:p w:rsidR="003A7EBC" w:rsidRPr="00AE5608" w:rsidRDefault="003A7EBC" w:rsidP="0008684B">
            <w:pPr>
              <w:tabs>
                <w:tab w:val="left" w:pos="7938"/>
              </w:tabs>
              <w:spacing w:afterLines="20" w:after="48"/>
              <w:rPr>
                <w:rFonts w:ascii="Arial" w:hAnsi="Arial" w:cs="Arial"/>
              </w:rPr>
            </w:pPr>
            <w:r>
              <w:rPr>
                <w:rFonts w:ascii="Arial" w:hAnsi="Arial"/>
              </w:rPr>
              <w:t>If No: The plastic contains the following flame retardant:</w:t>
            </w:r>
          </w:p>
        </w:tc>
        <w:tc>
          <w:tcPr>
            <w:tcW w:w="1218" w:type="dxa"/>
            <w:tcBorders>
              <w:top w:val="single" w:sz="4" w:space="0" w:color="auto"/>
              <w:left w:val="nil"/>
              <w:bottom w:val="nil"/>
              <w:right w:val="single" w:sz="4" w:space="0" w:color="auto"/>
            </w:tcBorders>
            <w:vAlign w:val="center"/>
          </w:tcPr>
          <w:p w:rsidR="003A7EBC" w:rsidRPr="00AE5608" w:rsidRDefault="003A7EBC" w:rsidP="0008684B">
            <w:pPr>
              <w:tabs>
                <w:tab w:val="left" w:pos="7938"/>
              </w:tabs>
              <w:spacing w:afterLines="20" w:after="48"/>
              <w:rPr>
                <w:rFonts w:ascii="Arial" w:hAnsi="Arial" w:cs="Arial"/>
              </w:rPr>
            </w:pPr>
          </w:p>
        </w:tc>
      </w:tr>
      <w:tr w:rsidR="007A0C72" w:rsidRPr="00AE5608">
        <w:tc>
          <w:tcPr>
            <w:tcW w:w="2382" w:type="dxa"/>
            <w:gridSpan w:val="3"/>
            <w:tcBorders>
              <w:top w:val="nil"/>
              <w:left w:val="single" w:sz="4" w:space="0" w:color="auto"/>
              <w:bottom w:val="nil"/>
              <w:right w:val="nil"/>
            </w:tcBorders>
            <w:shd w:val="clear" w:color="auto" w:fill="auto"/>
            <w:vAlign w:val="center"/>
          </w:tcPr>
          <w:p w:rsidR="007A0C72" w:rsidRPr="00AE5608" w:rsidRDefault="007A0C72" w:rsidP="0008684B">
            <w:pPr>
              <w:numPr>
                <w:ilvl w:val="0"/>
                <w:numId w:val="27"/>
              </w:numPr>
              <w:tabs>
                <w:tab w:val="left" w:pos="5103"/>
                <w:tab w:val="left" w:pos="7938"/>
              </w:tabs>
              <w:spacing w:afterLines="20" w:after="48"/>
              <w:rPr>
                <w:rFonts w:ascii="Arial" w:hAnsi="Arial" w:cs="Arial"/>
              </w:rPr>
            </w:pPr>
            <w:r>
              <w:rPr>
                <w:rFonts w:ascii="Arial" w:hAnsi="Arial"/>
              </w:rPr>
              <w:t>Designation:</w:t>
            </w:r>
            <w:r>
              <w:rPr>
                <w:rFonts w:ascii="Arial" w:hAnsi="Arial"/>
              </w:rPr>
              <w:tab/>
              <w:t>___________</w:t>
            </w:r>
          </w:p>
        </w:tc>
        <w:tc>
          <w:tcPr>
            <w:tcW w:w="6120" w:type="dxa"/>
            <w:gridSpan w:val="3"/>
            <w:tcBorders>
              <w:top w:val="nil"/>
              <w:left w:val="nil"/>
              <w:bottom w:val="nil"/>
              <w:right w:val="nil"/>
            </w:tcBorders>
            <w:shd w:val="clear" w:color="auto" w:fill="auto"/>
            <w:vAlign w:val="center"/>
          </w:tcPr>
          <w:p w:rsidR="007A0C72" w:rsidRPr="00AE5608" w:rsidRDefault="007A0C72" w:rsidP="0008684B">
            <w:pPr>
              <w:tabs>
                <w:tab w:val="left" w:pos="5103"/>
                <w:tab w:val="left" w:pos="7938"/>
              </w:tabs>
              <w:spacing w:afterLines="20" w:after="48"/>
              <w:rPr>
                <w:rFonts w:ascii="Arial" w:hAnsi="Arial" w:cs="Arial"/>
              </w:rPr>
            </w:pPr>
          </w:p>
        </w:tc>
        <w:tc>
          <w:tcPr>
            <w:tcW w:w="1218" w:type="dxa"/>
            <w:tcBorders>
              <w:top w:val="nil"/>
              <w:left w:val="nil"/>
              <w:bottom w:val="nil"/>
              <w:right w:val="single" w:sz="4" w:space="0" w:color="auto"/>
            </w:tcBorders>
            <w:vAlign w:val="center"/>
          </w:tcPr>
          <w:p w:rsidR="007A0C72" w:rsidRPr="00AE5608" w:rsidRDefault="007A0C72" w:rsidP="0008684B">
            <w:pPr>
              <w:tabs>
                <w:tab w:val="left" w:pos="7938"/>
              </w:tabs>
              <w:spacing w:afterLines="20" w:after="48"/>
              <w:rPr>
                <w:rFonts w:ascii="Arial" w:hAnsi="Arial" w:cs="Arial"/>
              </w:rPr>
            </w:pPr>
          </w:p>
        </w:tc>
      </w:tr>
      <w:tr w:rsidR="007A0C72" w:rsidRPr="00AE5608">
        <w:tc>
          <w:tcPr>
            <w:tcW w:w="2382" w:type="dxa"/>
            <w:gridSpan w:val="3"/>
            <w:tcBorders>
              <w:top w:val="nil"/>
              <w:left w:val="single" w:sz="4" w:space="0" w:color="auto"/>
              <w:bottom w:val="nil"/>
              <w:right w:val="nil"/>
            </w:tcBorders>
            <w:shd w:val="clear" w:color="auto" w:fill="auto"/>
            <w:vAlign w:val="center"/>
          </w:tcPr>
          <w:p w:rsidR="007A0C72" w:rsidRPr="00AE5608" w:rsidRDefault="007A0C72" w:rsidP="0008684B">
            <w:pPr>
              <w:numPr>
                <w:ilvl w:val="0"/>
                <w:numId w:val="27"/>
              </w:numPr>
              <w:tabs>
                <w:tab w:val="left" w:pos="5103"/>
                <w:tab w:val="left" w:pos="7938"/>
              </w:tabs>
              <w:spacing w:afterLines="20" w:after="48"/>
              <w:rPr>
                <w:rFonts w:ascii="Arial" w:hAnsi="Arial" w:cs="Arial"/>
              </w:rPr>
            </w:pPr>
            <w:r>
              <w:rPr>
                <w:rFonts w:ascii="Arial" w:hAnsi="Arial"/>
              </w:rPr>
              <w:t>CAS no.:</w:t>
            </w:r>
            <w:r>
              <w:rPr>
                <w:rFonts w:ascii="Arial" w:hAnsi="Arial"/>
              </w:rPr>
              <w:tab/>
              <w:t>___________</w:t>
            </w:r>
          </w:p>
        </w:tc>
        <w:tc>
          <w:tcPr>
            <w:tcW w:w="6120" w:type="dxa"/>
            <w:gridSpan w:val="3"/>
            <w:tcBorders>
              <w:top w:val="nil"/>
              <w:left w:val="nil"/>
              <w:bottom w:val="nil"/>
              <w:right w:val="nil"/>
            </w:tcBorders>
            <w:shd w:val="clear" w:color="auto" w:fill="auto"/>
            <w:vAlign w:val="center"/>
          </w:tcPr>
          <w:p w:rsidR="007A0C72" w:rsidRPr="00AE5608" w:rsidRDefault="007A0C72" w:rsidP="0008684B">
            <w:pPr>
              <w:tabs>
                <w:tab w:val="left" w:pos="5103"/>
                <w:tab w:val="left" w:pos="7938"/>
              </w:tabs>
              <w:spacing w:afterLines="20" w:after="48"/>
              <w:rPr>
                <w:rFonts w:ascii="Arial" w:hAnsi="Arial" w:cs="Arial"/>
              </w:rPr>
            </w:pPr>
          </w:p>
        </w:tc>
        <w:tc>
          <w:tcPr>
            <w:tcW w:w="1218" w:type="dxa"/>
            <w:tcBorders>
              <w:top w:val="nil"/>
              <w:left w:val="nil"/>
              <w:bottom w:val="nil"/>
              <w:right w:val="single" w:sz="4" w:space="0" w:color="auto"/>
            </w:tcBorders>
            <w:vAlign w:val="center"/>
          </w:tcPr>
          <w:p w:rsidR="007A0C72" w:rsidRPr="00AE5608" w:rsidRDefault="007A0C72" w:rsidP="0008684B">
            <w:pPr>
              <w:tabs>
                <w:tab w:val="left" w:pos="7938"/>
              </w:tabs>
              <w:spacing w:afterLines="20" w:after="48"/>
              <w:rPr>
                <w:rFonts w:ascii="Arial" w:hAnsi="Arial" w:cs="Arial"/>
              </w:rPr>
            </w:pPr>
          </w:p>
        </w:tc>
      </w:tr>
      <w:tr w:rsidR="00306F76" w:rsidRPr="00AE5608">
        <w:tc>
          <w:tcPr>
            <w:tcW w:w="2382" w:type="dxa"/>
            <w:gridSpan w:val="3"/>
            <w:tcBorders>
              <w:top w:val="nil"/>
              <w:left w:val="single" w:sz="4" w:space="0" w:color="auto"/>
              <w:bottom w:val="nil"/>
              <w:right w:val="nil"/>
            </w:tcBorders>
            <w:shd w:val="clear" w:color="auto" w:fill="auto"/>
            <w:vAlign w:val="center"/>
          </w:tcPr>
          <w:p w:rsidR="00306F76" w:rsidRPr="00312C87" w:rsidRDefault="00306F76" w:rsidP="0008684B">
            <w:pPr>
              <w:numPr>
                <w:ilvl w:val="0"/>
                <w:numId w:val="27"/>
              </w:numPr>
              <w:tabs>
                <w:tab w:val="left" w:pos="5103"/>
                <w:tab w:val="left" w:pos="7938"/>
              </w:tabs>
              <w:spacing w:afterLines="20" w:after="48"/>
              <w:rPr>
                <w:rFonts w:ascii="Arial" w:hAnsi="Arial" w:cs="Arial"/>
              </w:rPr>
            </w:pPr>
            <w:r>
              <w:rPr>
                <w:rFonts w:ascii="Arial" w:hAnsi="Arial"/>
              </w:rPr>
              <w:t>% by mass:</w:t>
            </w:r>
          </w:p>
        </w:tc>
        <w:tc>
          <w:tcPr>
            <w:tcW w:w="6120" w:type="dxa"/>
            <w:gridSpan w:val="3"/>
            <w:tcBorders>
              <w:top w:val="nil"/>
              <w:left w:val="nil"/>
              <w:bottom w:val="nil"/>
              <w:right w:val="nil"/>
            </w:tcBorders>
            <w:shd w:val="clear" w:color="auto" w:fill="auto"/>
            <w:vAlign w:val="center"/>
          </w:tcPr>
          <w:p w:rsidR="00306F76" w:rsidRPr="00AE5608" w:rsidRDefault="00306F76" w:rsidP="0008684B">
            <w:pPr>
              <w:tabs>
                <w:tab w:val="left" w:pos="5103"/>
                <w:tab w:val="left" w:pos="7938"/>
              </w:tabs>
              <w:spacing w:afterLines="20" w:after="48"/>
              <w:rPr>
                <w:rFonts w:ascii="Arial" w:hAnsi="Arial" w:cs="Arial"/>
              </w:rPr>
            </w:pPr>
          </w:p>
        </w:tc>
        <w:tc>
          <w:tcPr>
            <w:tcW w:w="1218" w:type="dxa"/>
            <w:tcBorders>
              <w:top w:val="nil"/>
              <w:left w:val="nil"/>
              <w:bottom w:val="nil"/>
              <w:right w:val="single" w:sz="4" w:space="0" w:color="auto"/>
            </w:tcBorders>
            <w:vAlign w:val="center"/>
          </w:tcPr>
          <w:p w:rsidR="00306F76" w:rsidRPr="00AE5608" w:rsidRDefault="00306F76" w:rsidP="0008684B">
            <w:pPr>
              <w:tabs>
                <w:tab w:val="left" w:pos="7938"/>
              </w:tabs>
              <w:spacing w:afterLines="20" w:after="48"/>
              <w:rPr>
                <w:rFonts w:ascii="Arial" w:hAnsi="Arial" w:cs="Arial"/>
              </w:rPr>
            </w:pPr>
          </w:p>
        </w:tc>
      </w:tr>
      <w:tr w:rsidR="007A0C72" w:rsidRPr="00AE5608">
        <w:tc>
          <w:tcPr>
            <w:tcW w:w="2382" w:type="dxa"/>
            <w:gridSpan w:val="3"/>
            <w:tcBorders>
              <w:top w:val="nil"/>
              <w:left w:val="single" w:sz="4" w:space="0" w:color="auto"/>
              <w:bottom w:val="nil"/>
              <w:right w:val="nil"/>
            </w:tcBorders>
            <w:shd w:val="clear" w:color="auto" w:fill="auto"/>
            <w:vAlign w:val="center"/>
          </w:tcPr>
          <w:p w:rsidR="007A0C72" w:rsidRPr="006E3339" w:rsidRDefault="00306F76" w:rsidP="0008684B">
            <w:pPr>
              <w:numPr>
                <w:ilvl w:val="0"/>
                <w:numId w:val="27"/>
              </w:numPr>
              <w:tabs>
                <w:tab w:val="left" w:pos="5103"/>
                <w:tab w:val="left" w:pos="7938"/>
              </w:tabs>
              <w:spacing w:afterLines="20" w:after="48"/>
              <w:rPr>
                <w:rFonts w:ascii="Arial" w:hAnsi="Arial" w:cs="Arial"/>
              </w:rPr>
            </w:pPr>
            <w:r>
              <w:rPr>
                <w:rFonts w:ascii="Arial" w:hAnsi="Arial"/>
              </w:rPr>
              <w:t xml:space="preserve">GHS </w:t>
            </w:r>
            <w:bookmarkStart w:id="3" w:name="_Ref311703986"/>
            <w:r>
              <w:rPr>
                <w:rFonts w:ascii="Arial" w:hAnsi="Arial"/>
              </w:rPr>
              <w:t>risk phrases</w:t>
            </w:r>
            <w:r w:rsidR="00AE5608" w:rsidRPr="006E3339">
              <w:rPr>
                <w:rStyle w:val="Funotenzeichen"/>
                <w:rFonts w:ascii="Arial" w:hAnsi="Arial" w:cs="Arial"/>
              </w:rPr>
              <w:footnoteReference w:id="1"/>
            </w:r>
            <w:bookmarkEnd w:id="3"/>
            <w:r>
              <w:rPr>
                <w:rFonts w:ascii="Arial" w:hAnsi="Arial"/>
              </w:rPr>
              <w:t>:</w:t>
            </w:r>
          </w:p>
        </w:tc>
        <w:tc>
          <w:tcPr>
            <w:tcW w:w="6120" w:type="dxa"/>
            <w:gridSpan w:val="3"/>
            <w:tcBorders>
              <w:top w:val="nil"/>
              <w:left w:val="nil"/>
              <w:bottom w:val="nil"/>
              <w:right w:val="nil"/>
            </w:tcBorders>
            <w:shd w:val="clear" w:color="auto" w:fill="auto"/>
            <w:vAlign w:val="center"/>
          </w:tcPr>
          <w:p w:rsidR="007A0C72" w:rsidRPr="00AE5608" w:rsidRDefault="007A0C72" w:rsidP="0008684B">
            <w:pPr>
              <w:tabs>
                <w:tab w:val="left" w:pos="5103"/>
                <w:tab w:val="left" w:pos="7938"/>
              </w:tabs>
              <w:spacing w:afterLines="20" w:after="48"/>
              <w:rPr>
                <w:rFonts w:ascii="Arial" w:hAnsi="Arial" w:cs="Arial"/>
              </w:rPr>
            </w:pPr>
          </w:p>
        </w:tc>
        <w:tc>
          <w:tcPr>
            <w:tcW w:w="1218" w:type="dxa"/>
            <w:tcBorders>
              <w:top w:val="nil"/>
              <w:left w:val="nil"/>
              <w:bottom w:val="single" w:sz="4" w:space="0" w:color="C0C0C0"/>
              <w:right w:val="single" w:sz="4" w:space="0" w:color="auto"/>
            </w:tcBorders>
            <w:vAlign w:val="center"/>
          </w:tcPr>
          <w:p w:rsidR="007A0C72" w:rsidRPr="00AE5608" w:rsidRDefault="007A0C72" w:rsidP="0008684B">
            <w:pPr>
              <w:tabs>
                <w:tab w:val="left" w:pos="7938"/>
              </w:tabs>
              <w:spacing w:afterLines="20" w:after="48"/>
              <w:rPr>
                <w:rFonts w:ascii="Arial" w:hAnsi="Arial" w:cs="Arial"/>
              </w:rPr>
            </w:pPr>
          </w:p>
        </w:tc>
      </w:tr>
      <w:tr w:rsidR="00773CC4" w:rsidRPr="00AE5608">
        <w:tc>
          <w:tcPr>
            <w:tcW w:w="7422" w:type="dxa"/>
            <w:gridSpan w:val="5"/>
            <w:tcBorders>
              <w:top w:val="nil"/>
              <w:left w:val="single" w:sz="4" w:space="0" w:color="auto"/>
              <w:bottom w:val="single" w:sz="4" w:space="0" w:color="auto"/>
              <w:right w:val="single" w:sz="4" w:space="0" w:color="auto"/>
            </w:tcBorders>
            <w:vAlign w:val="center"/>
          </w:tcPr>
          <w:p w:rsidR="00773CC4" w:rsidRPr="00AE5608" w:rsidRDefault="003802DA" w:rsidP="0008684B">
            <w:pPr>
              <w:numPr>
                <w:ilvl w:val="0"/>
                <w:numId w:val="27"/>
              </w:numPr>
              <w:tabs>
                <w:tab w:val="left" w:pos="7938"/>
              </w:tabs>
              <w:spacing w:afterLines="20" w:after="48"/>
              <w:rPr>
                <w:rFonts w:ascii="Arial" w:hAnsi="Arial" w:cs="Arial"/>
              </w:rPr>
            </w:pPr>
            <w:r>
              <w:rPr>
                <w:rFonts w:ascii="Arial" w:hAnsi="Arial"/>
              </w:rPr>
              <w:t>The flame retardant is labelled with the hazard statement H 410 in accordance with Part 3 of Annex VI to Regulation (EC) 1272/2008.</w:t>
            </w:r>
            <w: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773CC4" w:rsidRPr="00AE5608" w:rsidRDefault="00773CC4" w:rsidP="0008684B">
            <w:pPr>
              <w:tabs>
                <w:tab w:val="left" w:pos="7938"/>
              </w:tabs>
              <w:spacing w:afterLines="20" w:after="48"/>
              <w:rPr>
                <w:rFonts w:ascii="Arial" w:hAnsi="Arial" w:cs="Arial"/>
              </w:rPr>
            </w:pPr>
            <w:r>
              <w:rPr>
                <w:rFonts w:ascii="Arial" w:hAnsi="Arial"/>
              </w:rPr>
              <w:t xml:space="preserve">Yes     </w:t>
            </w:r>
            <w:bookmarkStart w:id="4" w:name="Kontrollkästchen3"/>
            <w:bookmarkStart w:id="5" w:name="_GoBack"/>
            <w:bookmarkEnd w:id="4"/>
            <w:r w:rsidR="001B37FF">
              <w:rPr>
                <w:rFonts w:ascii="Arial" w:hAnsi="Arial" w:cs="Arial"/>
              </w:rPr>
              <w:fldChar w:fldCharType="begin">
                <w:ffData>
                  <w:name w:val="Kontrollkästchen1"/>
                  <w:enabled/>
                  <w:calcOnExit w:val="0"/>
                  <w:checkBox>
                    <w:sizeAuto/>
                    <w:default w:val="0"/>
                  </w:checkBox>
                </w:ffData>
              </w:fldChar>
            </w:r>
            <w:r w:rsidR="001B37FF">
              <w:rPr>
                <w:rFonts w:ascii="Arial" w:hAnsi="Arial" w:cs="Arial"/>
              </w:rPr>
              <w:instrText xml:space="preserve"> FORMCHECKBOX </w:instrText>
            </w:r>
            <w:r w:rsidR="001B37FF">
              <w:rPr>
                <w:rFonts w:ascii="Arial" w:hAnsi="Arial" w:cs="Arial"/>
              </w:rPr>
            </w:r>
            <w:r w:rsidR="001B37FF">
              <w:rPr>
                <w:rFonts w:ascii="Arial" w:hAnsi="Arial" w:cs="Arial"/>
              </w:rPr>
              <w:fldChar w:fldCharType="separate"/>
            </w:r>
            <w:r w:rsidR="001B37FF">
              <w:rPr>
                <w:rFonts w:ascii="Arial" w:hAnsi="Arial" w:cs="Arial"/>
              </w:rPr>
              <w:fldChar w:fldCharType="end"/>
            </w:r>
            <w:bookmarkEnd w:id="5"/>
          </w:p>
        </w:tc>
        <w:tc>
          <w:tcPr>
            <w:tcW w:w="1218" w:type="dxa"/>
            <w:tcBorders>
              <w:top w:val="single" w:sz="4" w:space="0" w:color="auto"/>
              <w:left w:val="single" w:sz="4" w:space="0" w:color="auto"/>
              <w:bottom w:val="single" w:sz="4" w:space="0" w:color="auto"/>
              <w:right w:val="single" w:sz="4" w:space="0" w:color="auto"/>
            </w:tcBorders>
            <w:vAlign w:val="center"/>
          </w:tcPr>
          <w:p w:rsidR="00773CC4" w:rsidRPr="00AE5608" w:rsidRDefault="00773CC4" w:rsidP="0008684B">
            <w:pPr>
              <w:tabs>
                <w:tab w:val="left" w:pos="7938"/>
              </w:tabs>
              <w:spacing w:afterLines="20" w:after="48"/>
              <w:rPr>
                <w:rFonts w:ascii="Arial" w:hAnsi="Arial" w:cs="Arial"/>
              </w:rPr>
            </w:pPr>
            <w:r>
              <w:rPr>
                <w:rFonts w:ascii="Arial" w:hAnsi="Arial"/>
              </w:rPr>
              <w:t xml:space="preserve">No    </w:t>
            </w:r>
            <w:bookmarkStart w:id="6" w:name="Kontrollkästchen8"/>
            <w:bookmarkEnd w:id="6"/>
            <w:r w:rsidR="001B37FF">
              <w:rPr>
                <w:rFonts w:ascii="Arial" w:hAnsi="Arial" w:cs="Arial"/>
              </w:rPr>
              <w:fldChar w:fldCharType="begin">
                <w:ffData>
                  <w:name w:val="Kontrollkästchen1"/>
                  <w:enabled/>
                  <w:calcOnExit w:val="0"/>
                  <w:checkBox>
                    <w:sizeAuto/>
                    <w:default w:val="0"/>
                  </w:checkBox>
                </w:ffData>
              </w:fldChar>
            </w:r>
            <w:r w:rsidR="001B37FF">
              <w:rPr>
                <w:rFonts w:ascii="Arial" w:hAnsi="Arial" w:cs="Arial"/>
              </w:rPr>
              <w:instrText xml:space="preserve"> FORMCHECKBOX </w:instrText>
            </w:r>
            <w:r w:rsidR="001B37FF">
              <w:rPr>
                <w:rFonts w:ascii="Arial" w:hAnsi="Arial" w:cs="Arial"/>
              </w:rPr>
            </w:r>
            <w:r w:rsidR="001B37FF">
              <w:rPr>
                <w:rFonts w:ascii="Arial" w:hAnsi="Arial" w:cs="Arial"/>
              </w:rPr>
              <w:fldChar w:fldCharType="separate"/>
            </w:r>
            <w:r w:rsidR="001B37FF">
              <w:rPr>
                <w:rFonts w:ascii="Arial" w:hAnsi="Arial" w:cs="Arial"/>
              </w:rPr>
              <w:fldChar w:fldCharType="end"/>
            </w:r>
          </w:p>
        </w:tc>
      </w:tr>
      <w:tr w:rsidR="00773CC4" w:rsidRPr="00AE5608">
        <w:tc>
          <w:tcPr>
            <w:tcW w:w="7422" w:type="dxa"/>
            <w:gridSpan w:val="5"/>
            <w:tcBorders>
              <w:top w:val="single" w:sz="6" w:space="0" w:color="auto"/>
              <w:left w:val="single" w:sz="4" w:space="0" w:color="auto"/>
              <w:bottom w:val="single" w:sz="4" w:space="0" w:color="auto"/>
              <w:right w:val="single" w:sz="4" w:space="0" w:color="auto"/>
            </w:tcBorders>
            <w:vAlign w:val="center"/>
          </w:tcPr>
          <w:p w:rsidR="00773CC4" w:rsidRPr="00AE5608" w:rsidRDefault="00773CC4" w:rsidP="0008684B">
            <w:pPr>
              <w:tabs>
                <w:tab w:val="left" w:pos="7938"/>
              </w:tabs>
              <w:spacing w:afterLines="20" w:after="48"/>
              <w:rPr>
                <w:rFonts w:ascii="Arial" w:hAnsi="Arial" w:cs="Arial"/>
              </w:rPr>
            </w:pPr>
            <w:r>
              <w:rPr>
                <w:rFonts w:ascii="Arial" w:hAnsi="Arial"/>
              </w:rPr>
              <w:t>The plastic is free of halogenated polymers and halogenated organic compounds added as flame retardants.</w:t>
            </w:r>
          </w:p>
        </w:tc>
        <w:tc>
          <w:tcPr>
            <w:tcW w:w="1080" w:type="dxa"/>
            <w:tcBorders>
              <w:top w:val="single" w:sz="4" w:space="0" w:color="auto"/>
              <w:left w:val="single" w:sz="4" w:space="0" w:color="auto"/>
              <w:bottom w:val="single" w:sz="4" w:space="0" w:color="auto"/>
              <w:right w:val="nil"/>
            </w:tcBorders>
            <w:vAlign w:val="center"/>
          </w:tcPr>
          <w:p w:rsidR="00773CC4" w:rsidRPr="00AE5608" w:rsidRDefault="00773CC4" w:rsidP="0008684B">
            <w:pPr>
              <w:tabs>
                <w:tab w:val="left" w:pos="7938"/>
              </w:tabs>
              <w:spacing w:afterLines="20" w:after="48"/>
              <w:rPr>
                <w:rFonts w:ascii="Arial" w:hAnsi="Arial" w:cs="Arial"/>
              </w:rPr>
            </w:pPr>
            <w:r>
              <w:rPr>
                <w:rFonts w:ascii="Arial" w:hAnsi="Arial"/>
              </w:rPr>
              <w:t xml:space="preserve">Yes     </w:t>
            </w:r>
            <w:bookmarkStart w:id="7" w:name="Kontrollkästchen6"/>
            <w:bookmarkEnd w:id="7"/>
            <w:r w:rsidR="001B37FF">
              <w:rPr>
                <w:rFonts w:ascii="Arial" w:hAnsi="Arial" w:cs="Arial"/>
              </w:rPr>
              <w:fldChar w:fldCharType="begin">
                <w:ffData>
                  <w:name w:val="Kontrollkästchen1"/>
                  <w:enabled/>
                  <w:calcOnExit w:val="0"/>
                  <w:checkBox>
                    <w:sizeAuto/>
                    <w:default w:val="0"/>
                  </w:checkBox>
                </w:ffData>
              </w:fldChar>
            </w:r>
            <w:r w:rsidR="001B37FF">
              <w:rPr>
                <w:rFonts w:ascii="Arial" w:hAnsi="Arial" w:cs="Arial"/>
              </w:rPr>
              <w:instrText xml:space="preserve"> FORMCHECKBOX </w:instrText>
            </w:r>
            <w:r w:rsidR="001B37FF">
              <w:rPr>
                <w:rFonts w:ascii="Arial" w:hAnsi="Arial" w:cs="Arial"/>
              </w:rPr>
            </w:r>
            <w:r w:rsidR="001B37FF">
              <w:rPr>
                <w:rFonts w:ascii="Arial" w:hAnsi="Arial" w:cs="Arial"/>
              </w:rPr>
              <w:fldChar w:fldCharType="separate"/>
            </w:r>
            <w:r w:rsidR="001B37FF">
              <w:rPr>
                <w:rFonts w:ascii="Arial" w:hAnsi="Arial" w:cs="Arial"/>
              </w:rPr>
              <w:fldChar w:fldCharType="end"/>
            </w:r>
          </w:p>
        </w:tc>
        <w:tc>
          <w:tcPr>
            <w:tcW w:w="1218" w:type="dxa"/>
            <w:tcBorders>
              <w:top w:val="single" w:sz="4" w:space="0" w:color="auto"/>
              <w:left w:val="single" w:sz="6" w:space="0" w:color="auto"/>
              <w:bottom w:val="single" w:sz="4" w:space="0" w:color="auto"/>
              <w:right w:val="single" w:sz="4" w:space="0" w:color="auto"/>
            </w:tcBorders>
            <w:vAlign w:val="center"/>
          </w:tcPr>
          <w:p w:rsidR="00773CC4" w:rsidRPr="00AE5608" w:rsidRDefault="00773CC4" w:rsidP="0008684B">
            <w:pPr>
              <w:tabs>
                <w:tab w:val="left" w:pos="7938"/>
              </w:tabs>
              <w:spacing w:afterLines="20" w:after="48"/>
              <w:rPr>
                <w:rFonts w:ascii="Arial" w:hAnsi="Arial" w:cs="Arial"/>
              </w:rPr>
            </w:pPr>
            <w:r>
              <w:rPr>
                <w:rFonts w:ascii="Arial" w:hAnsi="Arial"/>
              </w:rPr>
              <w:t xml:space="preserve">No    </w:t>
            </w:r>
            <w:bookmarkStart w:id="8" w:name="Kontrollkästchen11"/>
            <w:bookmarkEnd w:id="8"/>
            <w:r w:rsidR="001B37FF">
              <w:rPr>
                <w:rFonts w:ascii="Arial" w:hAnsi="Arial" w:cs="Arial"/>
              </w:rPr>
              <w:fldChar w:fldCharType="begin">
                <w:ffData>
                  <w:name w:val="Kontrollkästchen1"/>
                  <w:enabled/>
                  <w:calcOnExit w:val="0"/>
                  <w:checkBox>
                    <w:sizeAuto/>
                    <w:default w:val="0"/>
                  </w:checkBox>
                </w:ffData>
              </w:fldChar>
            </w:r>
            <w:r w:rsidR="001B37FF">
              <w:rPr>
                <w:rFonts w:ascii="Arial" w:hAnsi="Arial" w:cs="Arial"/>
              </w:rPr>
              <w:instrText xml:space="preserve"> FORMCHECKBOX </w:instrText>
            </w:r>
            <w:r w:rsidR="001B37FF">
              <w:rPr>
                <w:rFonts w:ascii="Arial" w:hAnsi="Arial" w:cs="Arial"/>
              </w:rPr>
            </w:r>
            <w:r w:rsidR="001B37FF">
              <w:rPr>
                <w:rFonts w:ascii="Arial" w:hAnsi="Arial" w:cs="Arial"/>
              </w:rPr>
              <w:fldChar w:fldCharType="separate"/>
            </w:r>
            <w:r w:rsidR="001B37FF">
              <w:rPr>
                <w:rFonts w:ascii="Arial" w:hAnsi="Arial" w:cs="Arial"/>
              </w:rPr>
              <w:fldChar w:fldCharType="end"/>
            </w:r>
          </w:p>
        </w:tc>
      </w:tr>
      <w:tr w:rsidR="00773CC4" w:rsidRPr="00AE5608">
        <w:trPr>
          <w:trHeight w:val="510"/>
        </w:trPr>
        <w:tc>
          <w:tcPr>
            <w:tcW w:w="7422" w:type="dxa"/>
            <w:gridSpan w:val="5"/>
            <w:tcBorders>
              <w:top w:val="single" w:sz="4" w:space="0" w:color="auto"/>
              <w:left w:val="single" w:sz="4" w:space="0" w:color="auto"/>
              <w:bottom w:val="nil"/>
              <w:right w:val="single" w:sz="4" w:space="0" w:color="auto"/>
            </w:tcBorders>
            <w:vAlign w:val="center"/>
          </w:tcPr>
          <w:p w:rsidR="00773CC4" w:rsidRPr="00AE5608" w:rsidRDefault="00773CC4" w:rsidP="0008684B">
            <w:pPr>
              <w:tabs>
                <w:tab w:val="left" w:pos="7938"/>
              </w:tabs>
              <w:spacing w:afterLines="20" w:after="48"/>
              <w:rPr>
                <w:rFonts w:ascii="Arial" w:hAnsi="Arial" w:cs="Arial"/>
              </w:rPr>
            </w:pPr>
            <w:r>
              <w:rPr>
                <w:rFonts w:ascii="Arial" w:hAnsi="Arial"/>
              </w:rPr>
              <w:t>The plastics do not contain as constituent parts any substances</w:t>
            </w:r>
            <w:r w:rsidR="00D622FB">
              <w:rPr>
                <w:rStyle w:val="Funotenzeichen"/>
                <w:rFonts w:ascii="Arial" w:hAnsi="Arial" w:cs="Arial"/>
              </w:rPr>
              <w:footnoteReference w:id="2"/>
            </w:r>
            <w:r>
              <w:rPr>
                <w:rFonts w:ascii="Arial" w:hAnsi="Arial"/>
              </w:rPr>
              <w:t xml:space="preserve"> classified as:</w:t>
            </w:r>
          </w:p>
        </w:tc>
        <w:tc>
          <w:tcPr>
            <w:tcW w:w="1080" w:type="dxa"/>
            <w:tcBorders>
              <w:top w:val="single" w:sz="4" w:space="0" w:color="auto"/>
              <w:left w:val="single" w:sz="4" w:space="0" w:color="auto"/>
              <w:bottom w:val="single" w:sz="4" w:space="0" w:color="auto"/>
              <w:right w:val="single" w:sz="4" w:space="0" w:color="auto"/>
            </w:tcBorders>
            <w:vAlign w:val="center"/>
          </w:tcPr>
          <w:p w:rsidR="00773CC4" w:rsidRPr="00AE5608" w:rsidRDefault="00773CC4" w:rsidP="0008684B">
            <w:pPr>
              <w:tabs>
                <w:tab w:val="left" w:pos="7938"/>
              </w:tabs>
              <w:spacing w:afterLines="20" w:after="48"/>
              <w:rPr>
                <w:rFonts w:ascii="Arial" w:hAnsi="Arial" w:cs="Arial"/>
              </w:rPr>
            </w:pPr>
            <w:r>
              <w:rPr>
                <w:rFonts w:ascii="Arial" w:hAnsi="Arial"/>
              </w:rPr>
              <w:t xml:space="preserve">Yes     </w:t>
            </w:r>
            <w:bookmarkStart w:id="9" w:name="Kontrollkästchen7"/>
            <w:bookmarkEnd w:id="9"/>
            <w:r w:rsidR="001B37FF">
              <w:rPr>
                <w:rFonts w:ascii="Arial" w:hAnsi="Arial" w:cs="Arial"/>
              </w:rPr>
              <w:fldChar w:fldCharType="begin">
                <w:ffData>
                  <w:name w:val="Kontrollkästchen1"/>
                  <w:enabled/>
                  <w:calcOnExit w:val="0"/>
                  <w:checkBox>
                    <w:sizeAuto/>
                    <w:default w:val="0"/>
                  </w:checkBox>
                </w:ffData>
              </w:fldChar>
            </w:r>
            <w:r w:rsidR="001B37FF">
              <w:rPr>
                <w:rFonts w:ascii="Arial" w:hAnsi="Arial" w:cs="Arial"/>
              </w:rPr>
              <w:instrText xml:space="preserve"> FORMCHECKBOX </w:instrText>
            </w:r>
            <w:r w:rsidR="001B37FF">
              <w:rPr>
                <w:rFonts w:ascii="Arial" w:hAnsi="Arial" w:cs="Arial"/>
              </w:rPr>
            </w:r>
            <w:r w:rsidR="001B37FF">
              <w:rPr>
                <w:rFonts w:ascii="Arial" w:hAnsi="Arial" w:cs="Arial"/>
              </w:rPr>
              <w:fldChar w:fldCharType="separate"/>
            </w:r>
            <w:r w:rsidR="001B37FF">
              <w:rPr>
                <w:rFonts w:ascii="Arial" w:hAnsi="Arial" w:cs="Arial"/>
              </w:rPr>
              <w:fldChar w:fldCharType="end"/>
            </w:r>
          </w:p>
        </w:tc>
        <w:tc>
          <w:tcPr>
            <w:tcW w:w="1218" w:type="dxa"/>
            <w:tcBorders>
              <w:top w:val="single" w:sz="4" w:space="0" w:color="auto"/>
              <w:left w:val="single" w:sz="4" w:space="0" w:color="auto"/>
              <w:bottom w:val="single" w:sz="4" w:space="0" w:color="auto"/>
              <w:right w:val="single" w:sz="4" w:space="0" w:color="auto"/>
            </w:tcBorders>
            <w:vAlign w:val="center"/>
          </w:tcPr>
          <w:p w:rsidR="00773CC4" w:rsidRPr="00AE5608" w:rsidRDefault="00773CC4" w:rsidP="0008684B">
            <w:pPr>
              <w:tabs>
                <w:tab w:val="left" w:pos="7938"/>
              </w:tabs>
              <w:spacing w:afterLines="20" w:after="48"/>
              <w:rPr>
                <w:rFonts w:ascii="Arial" w:hAnsi="Arial" w:cs="Arial"/>
              </w:rPr>
            </w:pPr>
            <w:r>
              <w:rPr>
                <w:rFonts w:ascii="Arial" w:hAnsi="Arial"/>
              </w:rPr>
              <w:t xml:space="preserve">No    </w:t>
            </w:r>
            <w:bookmarkStart w:id="10" w:name="Kontrollkästchen12"/>
            <w:bookmarkEnd w:id="10"/>
            <w:r w:rsidR="001B37FF">
              <w:rPr>
                <w:rFonts w:ascii="Arial" w:hAnsi="Arial" w:cs="Arial"/>
              </w:rPr>
              <w:fldChar w:fldCharType="begin">
                <w:ffData>
                  <w:name w:val="Kontrollkästchen1"/>
                  <w:enabled/>
                  <w:calcOnExit w:val="0"/>
                  <w:checkBox>
                    <w:sizeAuto/>
                    <w:default w:val="0"/>
                  </w:checkBox>
                </w:ffData>
              </w:fldChar>
            </w:r>
            <w:r w:rsidR="001B37FF">
              <w:rPr>
                <w:rFonts w:ascii="Arial" w:hAnsi="Arial" w:cs="Arial"/>
              </w:rPr>
              <w:instrText xml:space="preserve"> FORMCHECKBOX </w:instrText>
            </w:r>
            <w:r w:rsidR="001B37FF">
              <w:rPr>
                <w:rFonts w:ascii="Arial" w:hAnsi="Arial" w:cs="Arial"/>
              </w:rPr>
            </w:r>
            <w:r w:rsidR="001B37FF">
              <w:rPr>
                <w:rFonts w:ascii="Arial" w:hAnsi="Arial" w:cs="Arial"/>
              </w:rPr>
              <w:fldChar w:fldCharType="separate"/>
            </w:r>
            <w:r w:rsidR="001B37FF">
              <w:rPr>
                <w:rFonts w:ascii="Arial" w:hAnsi="Arial" w:cs="Arial"/>
              </w:rPr>
              <w:fldChar w:fldCharType="end"/>
            </w:r>
          </w:p>
        </w:tc>
      </w:tr>
      <w:tr w:rsidR="000F58FC" w:rsidRPr="00AE5608" w:rsidTr="00A100F9">
        <w:tc>
          <w:tcPr>
            <w:tcW w:w="9720" w:type="dxa"/>
            <w:gridSpan w:val="7"/>
            <w:tcBorders>
              <w:top w:val="nil"/>
              <w:left w:val="single" w:sz="4" w:space="0" w:color="auto"/>
              <w:bottom w:val="nil"/>
              <w:right w:val="single" w:sz="4" w:space="0" w:color="auto"/>
            </w:tcBorders>
          </w:tcPr>
          <w:p w:rsidR="000F58FC" w:rsidRPr="000F58FC" w:rsidRDefault="000F58FC" w:rsidP="000F58FC">
            <w:pPr>
              <w:pStyle w:val="AufzhlungBuchstabe"/>
              <w:rPr>
                <w:rFonts w:ascii="Arial" w:hAnsi="Arial" w:cs="Arial"/>
              </w:rPr>
            </w:pPr>
            <w:r>
              <w:rPr>
                <w:rFonts w:ascii="Arial" w:hAnsi="Arial"/>
              </w:rPr>
              <w:t>Substances which are identified as particularly alarming under the European Chemicals Regulation REACH (1907/2006/EC) and which have been incorporated into the list drawn up in accordance with Article 59, Paragraph 1 of the REACH Regulation (so-called "list of candidates").</w:t>
            </w:r>
            <w:r w:rsidRPr="000F58FC">
              <w:rPr>
                <w:rStyle w:val="Funotenzeichen"/>
                <w:rFonts w:ascii="Arial" w:hAnsi="Arial" w:cs="Arial"/>
              </w:rPr>
              <w:footnoteReference w:id="3"/>
            </w:r>
          </w:p>
        </w:tc>
      </w:tr>
      <w:tr w:rsidR="000F58FC" w:rsidRPr="00AE5608" w:rsidTr="00A100F9">
        <w:tc>
          <w:tcPr>
            <w:tcW w:w="9720" w:type="dxa"/>
            <w:gridSpan w:val="7"/>
            <w:tcBorders>
              <w:top w:val="nil"/>
              <w:left w:val="single" w:sz="4" w:space="0" w:color="auto"/>
              <w:bottom w:val="nil"/>
              <w:right w:val="single" w:sz="4" w:space="0" w:color="auto"/>
            </w:tcBorders>
          </w:tcPr>
          <w:p w:rsidR="000F58FC" w:rsidRPr="000F58FC" w:rsidRDefault="000F58FC" w:rsidP="000F58FC">
            <w:pPr>
              <w:pStyle w:val="AufzhlungBuchstabe"/>
              <w:rPr>
                <w:rFonts w:ascii="Arial" w:hAnsi="Arial" w:cs="Arial"/>
              </w:rPr>
            </w:pPr>
            <w:r>
              <w:rPr>
                <w:rFonts w:ascii="Arial" w:hAnsi="Arial"/>
              </w:rPr>
              <w:t>Substances that according to the CLP Regulation have been classified in the following hazard categories or which meet the criteria for such classification:</w:t>
            </w:r>
          </w:p>
        </w:tc>
      </w:tr>
      <w:tr w:rsidR="000F58FC" w:rsidRPr="00AE5608" w:rsidTr="00A100F9">
        <w:tc>
          <w:tcPr>
            <w:tcW w:w="9720" w:type="dxa"/>
            <w:gridSpan w:val="7"/>
            <w:tcBorders>
              <w:top w:val="nil"/>
              <w:left w:val="single" w:sz="4" w:space="0" w:color="auto"/>
              <w:bottom w:val="nil"/>
              <w:right w:val="single" w:sz="4" w:space="0" w:color="auto"/>
            </w:tcBorders>
          </w:tcPr>
          <w:p w:rsidR="000F58FC" w:rsidRDefault="000F58FC" w:rsidP="000F58FC">
            <w:pPr>
              <w:rPr>
                <w:rFonts w:ascii="Arial" w:hAnsi="Arial" w:cs="Arial"/>
              </w:rPr>
            </w:pPr>
            <w:r>
              <w:rPr>
                <w:rFonts w:ascii="Arial" w:hAnsi="Arial"/>
              </w:rPr>
              <w:t>►</w:t>
            </w:r>
            <w:r>
              <w:rPr>
                <w:rFonts w:ascii="Verdana" w:hAnsi="Verdana"/>
              </w:rPr>
              <w:t xml:space="preserve"> </w:t>
            </w:r>
            <w:r>
              <w:rPr>
                <w:rFonts w:ascii="Arial" w:hAnsi="Arial"/>
              </w:rPr>
              <w:t>carcinogenic in categories Carc. 1A, Carc. 1B or Carc. 2</w:t>
            </w:r>
          </w:p>
          <w:p w:rsidR="000F58FC" w:rsidRPr="000F58FC" w:rsidRDefault="000F58FC" w:rsidP="000F58FC">
            <w:pPr>
              <w:rPr>
                <w:rFonts w:ascii="Arial" w:hAnsi="Arial" w:cs="Arial"/>
              </w:rPr>
            </w:pPr>
          </w:p>
          <w:p w:rsidR="000F58FC" w:rsidRDefault="000F58FC" w:rsidP="000F58FC">
            <w:pPr>
              <w:rPr>
                <w:rFonts w:ascii="Arial" w:hAnsi="Arial" w:cs="Arial"/>
              </w:rPr>
            </w:pPr>
            <w:r>
              <w:rPr>
                <w:rFonts w:ascii="Arial" w:hAnsi="Arial"/>
              </w:rPr>
              <w:t>►</w:t>
            </w:r>
            <w:r>
              <w:rPr>
                <w:rFonts w:ascii="Arial" w:hAnsi="Arial"/>
              </w:rPr>
              <w:tab/>
              <w:t>germ cell mutagenic in categories Muta. 1A, Muta. 1B or Muta 2</w:t>
            </w:r>
          </w:p>
          <w:p w:rsidR="000F58FC" w:rsidRPr="000F58FC" w:rsidRDefault="000F58FC" w:rsidP="000F58FC">
            <w:pPr>
              <w:rPr>
                <w:rFonts w:ascii="Arial" w:hAnsi="Arial" w:cs="Arial"/>
              </w:rPr>
            </w:pPr>
          </w:p>
          <w:p w:rsidR="000F58FC" w:rsidRPr="000F58FC" w:rsidRDefault="000F58FC" w:rsidP="000F58FC">
            <w:pPr>
              <w:rPr>
                <w:rFonts w:ascii="Arial" w:hAnsi="Arial" w:cs="Arial"/>
              </w:rPr>
            </w:pPr>
            <w:r>
              <w:rPr>
                <w:rFonts w:ascii="Arial" w:hAnsi="Arial"/>
              </w:rPr>
              <w:t>►</w:t>
            </w:r>
            <w:r>
              <w:rPr>
                <w:rFonts w:ascii="Arial" w:hAnsi="Arial"/>
              </w:rPr>
              <w:tab/>
              <w:t>reprotoxic (teratogenic) in categories Repr. 1A, Repr. 1B. or Repr. 2.</w:t>
            </w:r>
          </w:p>
          <w:p w:rsidR="000F58FC" w:rsidRPr="00BE1421" w:rsidRDefault="000F58FC" w:rsidP="000F58FC"/>
        </w:tc>
      </w:tr>
      <w:tr w:rsidR="00773CC4" w:rsidRPr="00AE5608">
        <w:tc>
          <w:tcPr>
            <w:tcW w:w="9720" w:type="dxa"/>
            <w:gridSpan w:val="7"/>
            <w:tcBorders>
              <w:top w:val="nil"/>
              <w:left w:val="single" w:sz="4" w:space="0" w:color="auto"/>
              <w:bottom w:val="single" w:sz="4" w:space="0" w:color="auto"/>
              <w:right w:val="single" w:sz="4" w:space="0" w:color="auto"/>
            </w:tcBorders>
            <w:vAlign w:val="center"/>
          </w:tcPr>
          <w:p w:rsidR="00773CC4" w:rsidRPr="00AE5608" w:rsidRDefault="00773CC4" w:rsidP="000F58FC">
            <w:pPr>
              <w:tabs>
                <w:tab w:val="left" w:pos="272"/>
                <w:tab w:val="left" w:pos="851"/>
              </w:tabs>
              <w:spacing w:afterLines="20" w:after="48"/>
              <w:rPr>
                <w:rFonts w:ascii="Arial" w:hAnsi="Arial" w:cs="Arial"/>
              </w:rPr>
            </w:pPr>
          </w:p>
        </w:tc>
      </w:tr>
      <w:tr w:rsidR="003203B4" w:rsidRPr="00EA437A" w:rsidTr="001B37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810" w:type="dxa"/>
            <w:gridSpan w:val="2"/>
            <w:shd w:val="clear" w:color="auto" w:fill="auto"/>
            <w:vAlign w:val="bottom"/>
          </w:tcPr>
          <w:p w:rsidR="001B37FF" w:rsidRDefault="001B37FF" w:rsidP="00EA437A">
            <w:pPr>
              <w:tabs>
                <w:tab w:val="left" w:pos="3420"/>
              </w:tabs>
              <w:spacing w:before="360"/>
              <w:rPr>
                <w:rFonts w:ascii="Arial" w:hAnsi="Arial"/>
              </w:rPr>
            </w:pPr>
          </w:p>
          <w:p w:rsidR="003203B4" w:rsidRPr="00EA437A" w:rsidRDefault="00190485" w:rsidP="00EA437A">
            <w:pPr>
              <w:tabs>
                <w:tab w:val="left" w:pos="3420"/>
              </w:tabs>
              <w:spacing w:before="360"/>
              <w:rPr>
                <w:rFonts w:ascii="Arial" w:hAnsi="Arial" w:cs="Arial"/>
              </w:rPr>
            </w:pPr>
            <w:r>
              <w:rPr>
                <w:rFonts w:ascii="Arial" w:hAnsi="Arial"/>
              </w:rPr>
              <w:lastRenderedPageBreak/>
              <w:t>Locati</w:t>
            </w:r>
            <w:r w:rsidR="001B37FF">
              <w:rPr>
                <w:rFonts w:ascii="Arial" w:hAnsi="Arial"/>
              </w:rPr>
              <w:t>o</w:t>
            </w:r>
            <w:r>
              <w:rPr>
                <w:rFonts w:ascii="Arial" w:hAnsi="Arial"/>
              </w:rPr>
              <w:t>n:</w:t>
            </w:r>
            <w:r w:rsidR="001B37FF">
              <w:rPr>
                <w:rFonts w:ascii="Arial" w:hAnsi="Arial" w:cs="Arial"/>
                <w:sz w:val="22"/>
                <w:szCs w:val="22"/>
              </w:rPr>
              <w:t xml:space="preserve"> </w:t>
            </w:r>
            <w:r w:rsidR="001B37FF">
              <w:rPr>
                <w:rFonts w:ascii="Arial" w:hAnsi="Arial" w:cs="Arial"/>
                <w:sz w:val="22"/>
                <w:szCs w:val="22"/>
              </w:rPr>
              <w:fldChar w:fldCharType="begin">
                <w:ffData>
                  <w:name w:val="Text1"/>
                  <w:enabled/>
                  <w:calcOnExit w:val="0"/>
                  <w:textInput/>
                </w:ffData>
              </w:fldChar>
            </w:r>
            <w:r w:rsidR="001B37FF">
              <w:rPr>
                <w:rFonts w:ascii="Arial" w:hAnsi="Arial" w:cs="Arial"/>
                <w:sz w:val="22"/>
                <w:szCs w:val="22"/>
              </w:rPr>
              <w:instrText xml:space="preserve"> FORMTEXT </w:instrText>
            </w:r>
            <w:r w:rsidR="001B37FF">
              <w:rPr>
                <w:rFonts w:ascii="Arial" w:hAnsi="Arial" w:cs="Arial"/>
                <w:sz w:val="22"/>
                <w:szCs w:val="22"/>
              </w:rPr>
            </w:r>
            <w:r w:rsidR="001B37FF">
              <w:rPr>
                <w:rFonts w:ascii="Arial" w:hAnsi="Arial" w:cs="Arial"/>
                <w:sz w:val="22"/>
                <w:szCs w:val="22"/>
              </w:rPr>
              <w:fldChar w:fldCharType="separate"/>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sz w:val="22"/>
                <w:szCs w:val="22"/>
              </w:rPr>
              <w:fldChar w:fldCharType="end"/>
            </w:r>
          </w:p>
        </w:tc>
        <w:tc>
          <w:tcPr>
            <w:tcW w:w="1610" w:type="dxa"/>
            <w:gridSpan w:val="2"/>
            <w:shd w:val="clear" w:color="auto" w:fill="auto"/>
            <w:vAlign w:val="bottom"/>
          </w:tcPr>
          <w:p w:rsidR="003203B4" w:rsidRPr="00EA437A" w:rsidRDefault="00C50639" w:rsidP="00EA437A">
            <w:pPr>
              <w:tabs>
                <w:tab w:val="left" w:pos="3420"/>
              </w:tabs>
              <w:spacing w:before="360"/>
              <w:rPr>
                <w:rFonts w:ascii="Arial" w:hAnsi="Arial" w:cs="Arial"/>
              </w:rPr>
            </w:pPr>
            <w:r>
              <w:rPr>
                <w:rFonts w:ascii="Arial" w:hAnsi="Arial"/>
                <w:sz w:val="22"/>
              </w:rPr>
              <w:lastRenderedPageBreak/>
              <w:t xml:space="preserve">        </w:t>
            </w:r>
          </w:p>
        </w:tc>
        <w:tc>
          <w:tcPr>
            <w:tcW w:w="6300" w:type="dxa"/>
            <w:gridSpan w:val="3"/>
            <w:shd w:val="clear" w:color="auto" w:fill="auto"/>
            <w:vAlign w:val="bottom"/>
          </w:tcPr>
          <w:p w:rsidR="003203B4" w:rsidRPr="00EA437A" w:rsidRDefault="003203B4" w:rsidP="00EA437A">
            <w:pPr>
              <w:tabs>
                <w:tab w:val="left" w:pos="3420"/>
              </w:tabs>
              <w:spacing w:before="360"/>
              <w:rPr>
                <w:rFonts w:ascii="Arial" w:hAnsi="Arial" w:cs="Arial"/>
              </w:rPr>
            </w:pPr>
          </w:p>
        </w:tc>
      </w:tr>
      <w:tr w:rsidR="001B37FF" w:rsidRPr="00EA437A" w:rsidTr="001B37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243" w:type="dxa"/>
            <w:shd w:val="clear" w:color="auto" w:fill="auto"/>
            <w:vAlign w:val="bottom"/>
          </w:tcPr>
          <w:p w:rsidR="001B37FF" w:rsidRDefault="001B37FF" w:rsidP="00EA437A">
            <w:pPr>
              <w:tabs>
                <w:tab w:val="left" w:pos="3420"/>
              </w:tabs>
              <w:spacing w:before="360"/>
              <w:rPr>
                <w:rFonts w:ascii="Arial" w:hAnsi="Arial"/>
              </w:rPr>
            </w:pPr>
          </w:p>
        </w:tc>
        <w:tc>
          <w:tcPr>
            <w:tcW w:w="2177" w:type="dxa"/>
            <w:gridSpan w:val="3"/>
            <w:shd w:val="clear" w:color="auto" w:fill="auto"/>
            <w:vAlign w:val="bottom"/>
          </w:tcPr>
          <w:p w:rsidR="001B37FF" w:rsidRDefault="001B37FF" w:rsidP="00EA437A">
            <w:pPr>
              <w:tabs>
                <w:tab w:val="left" w:pos="3420"/>
              </w:tabs>
              <w:spacing w:before="360"/>
              <w:rPr>
                <w:rFonts w:ascii="Arial" w:hAnsi="Arial"/>
                <w:sz w:val="22"/>
              </w:rPr>
            </w:pPr>
          </w:p>
        </w:tc>
        <w:tc>
          <w:tcPr>
            <w:tcW w:w="6300" w:type="dxa"/>
            <w:gridSpan w:val="3"/>
            <w:shd w:val="clear" w:color="auto" w:fill="auto"/>
            <w:vAlign w:val="bottom"/>
          </w:tcPr>
          <w:p w:rsidR="001B37FF" w:rsidRPr="00EA437A" w:rsidRDefault="001B37FF" w:rsidP="00EA437A">
            <w:pPr>
              <w:tabs>
                <w:tab w:val="left" w:pos="3420"/>
              </w:tabs>
              <w:spacing w:before="360"/>
              <w:rPr>
                <w:rFonts w:ascii="Arial" w:hAnsi="Arial" w:cs="Arial"/>
              </w:rPr>
            </w:pPr>
          </w:p>
        </w:tc>
      </w:tr>
      <w:tr w:rsidR="00156937" w:rsidRPr="00EA437A" w:rsidTr="001B37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243" w:type="dxa"/>
            <w:shd w:val="clear" w:color="auto" w:fill="auto"/>
            <w:vAlign w:val="bottom"/>
          </w:tcPr>
          <w:p w:rsidR="00156937" w:rsidRPr="00EA437A" w:rsidRDefault="00156937" w:rsidP="00EA437A">
            <w:pPr>
              <w:tabs>
                <w:tab w:val="left" w:pos="3420"/>
              </w:tabs>
              <w:spacing w:before="360"/>
              <w:rPr>
                <w:rFonts w:ascii="Arial" w:hAnsi="Arial" w:cs="Arial"/>
              </w:rPr>
            </w:pPr>
            <w:r>
              <w:rPr>
                <w:rFonts w:ascii="Arial" w:hAnsi="Arial"/>
              </w:rPr>
              <w:t>Date:</w:t>
            </w:r>
            <w:r w:rsidR="001B37FF">
              <w:rPr>
                <w:rFonts w:ascii="Arial" w:hAnsi="Arial" w:cs="Arial"/>
                <w:sz w:val="22"/>
                <w:szCs w:val="22"/>
              </w:rPr>
              <w:t xml:space="preserve"> </w:t>
            </w:r>
            <w:r w:rsidR="001B37FF">
              <w:rPr>
                <w:rFonts w:ascii="Arial" w:hAnsi="Arial" w:cs="Arial"/>
                <w:sz w:val="22"/>
                <w:szCs w:val="22"/>
              </w:rPr>
              <w:fldChar w:fldCharType="begin">
                <w:ffData>
                  <w:name w:val="Text1"/>
                  <w:enabled/>
                  <w:calcOnExit w:val="0"/>
                  <w:textInput/>
                </w:ffData>
              </w:fldChar>
            </w:r>
            <w:r w:rsidR="001B37FF">
              <w:rPr>
                <w:rFonts w:ascii="Arial" w:hAnsi="Arial" w:cs="Arial"/>
                <w:sz w:val="22"/>
                <w:szCs w:val="22"/>
              </w:rPr>
              <w:instrText xml:space="preserve"> FORMTEXT </w:instrText>
            </w:r>
            <w:r w:rsidR="001B37FF">
              <w:rPr>
                <w:rFonts w:ascii="Arial" w:hAnsi="Arial" w:cs="Arial"/>
                <w:sz w:val="22"/>
                <w:szCs w:val="22"/>
              </w:rPr>
            </w:r>
            <w:r w:rsidR="001B37FF">
              <w:rPr>
                <w:rFonts w:ascii="Arial" w:hAnsi="Arial" w:cs="Arial"/>
                <w:sz w:val="22"/>
                <w:szCs w:val="22"/>
              </w:rPr>
              <w:fldChar w:fldCharType="separate"/>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noProof/>
                <w:sz w:val="22"/>
                <w:szCs w:val="22"/>
              </w:rPr>
              <w:t> </w:t>
            </w:r>
            <w:r w:rsidR="001B37FF">
              <w:rPr>
                <w:rFonts w:ascii="Arial" w:hAnsi="Arial" w:cs="Arial"/>
                <w:sz w:val="22"/>
                <w:szCs w:val="22"/>
              </w:rPr>
              <w:fldChar w:fldCharType="end"/>
            </w:r>
          </w:p>
        </w:tc>
        <w:tc>
          <w:tcPr>
            <w:tcW w:w="2177" w:type="dxa"/>
            <w:gridSpan w:val="3"/>
            <w:shd w:val="clear" w:color="auto" w:fill="auto"/>
            <w:vAlign w:val="bottom"/>
          </w:tcPr>
          <w:p w:rsidR="00156937" w:rsidRPr="00EA437A" w:rsidRDefault="00C50639" w:rsidP="00EA437A">
            <w:pPr>
              <w:tabs>
                <w:tab w:val="left" w:pos="3420"/>
              </w:tabs>
              <w:spacing w:before="360"/>
              <w:rPr>
                <w:rFonts w:ascii="Arial" w:hAnsi="Arial" w:cs="Arial"/>
              </w:rPr>
            </w:pPr>
            <w:r>
              <w:rPr>
                <w:rFonts w:ascii="Arial" w:hAnsi="Arial"/>
              </w:rPr>
              <w:t xml:space="preserve">   </w:t>
            </w:r>
            <w:r>
              <w:rPr>
                <w:rFonts w:ascii="Arial" w:hAnsi="Arial"/>
                <w:sz w:val="22"/>
              </w:rPr>
              <w:t>     </w:t>
            </w:r>
            <w:r>
              <w:rPr>
                <w:rFonts w:ascii="Arial" w:hAnsi="Arial"/>
                <w:sz w:val="22"/>
              </w:rPr>
              <w:tab/>
            </w:r>
            <w:r>
              <w:rPr>
                <w:rFonts w:ascii="Arial" w:hAnsi="Arial"/>
                <w:sz w:val="22"/>
              </w:rPr>
              <w:tab/>
            </w:r>
          </w:p>
        </w:tc>
        <w:tc>
          <w:tcPr>
            <w:tcW w:w="6300" w:type="dxa"/>
            <w:gridSpan w:val="3"/>
            <w:shd w:val="clear" w:color="auto" w:fill="auto"/>
            <w:vAlign w:val="bottom"/>
          </w:tcPr>
          <w:p w:rsidR="00156937" w:rsidRPr="00EA437A" w:rsidRDefault="00E10C28" w:rsidP="00E10C28">
            <w:pPr>
              <w:spacing w:before="360"/>
              <w:ind w:left="378" w:right="759"/>
              <w:jc w:val="right"/>
              <w:rPr>
                <w:rFonts w:ascii="Arial" w:hAnsi="Arial" w:cs="Arial"/>
              </w:rPr>
            </w:pPr>
            <w:r>
              <w:rPr>
                <w:rFonts w:ascii="Arial" w:hAnsi="Arial"/>
              </w:rPr>
              <w:t>…………………………………………………………………</w:t>
            </w:r>
          </w:p>
        </w:tc>
      </w:tr>
    </w:tbl>
    <w:p w:rsidR="001C4A8D" w:rsidRPr="006E3339" w:rsidRDefault="00E10C28" w:rsidP="00E10C28">
      <w:pPr>
        <w:tabs>
          <w:tab w:val="left" w:pos="4111"/>
        </w:tabs>
      </w:pPr>
      <w:r>
        <w:rPr>
          <w:rFonts w:ascii="Arial" w:hAnsi="Arial"/>
        </w:rPr>
        <w:tab/>
        <w:t>(Signature of legally authorized person and company stamp)</w:t>
      </w:r>
    </w:p>
    <w:sectPr w:rsidR="001C4A8D" w:rsidRPr="006E3339" w:rsidSect="00E10C28">
      <w:headerReference w:type="default" r:id="rId7"/>
      <w:footerReference w:type="default" r:id="rId8"/>
      <w:pgSz w:w="11906" w:h="16838"/>
      <w:pgMar w:top="1276" w:right="1134" w:bottom="1134" w:left="1134" w:header="284" w:footer="4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02E3" w:rsidRDefault="002302E3">
      <w:r>
        <w:separator/>
      </w:r>
    </w:p>
  </w:endnote>
  <w:endnote w:type="continuationSeparator" w:id="0">
    <w:p w:rsidR="002302E3" w:rsidRDefault="00230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utura Md BT">
    <w:altName w:val="Lucida Sans Unicode"/>
    <w:charset w:val="00"/>
    <w:family w:val="swiss"/>
    <w:pitch w:val="variable"/>
    <w:sig w:usb0="00000087" w:usb1="00000000" w:usb2="00000000" w:usb3="00000000" w:csb0="0000001B" w:csb1="00000000"/>
  </w:font>
  <w:font w:name="Futura Lt BT">
    <w:altName w:val="Segoe UI"/>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769A" w:rsidRPr="00AD21C8" w:rsidRDefault="00922ED9" w:rsidP="00E10C28">
    <w:pPr>
      <w:pStyle w:val="Fuzeile"/>
      <w:tabs>
        <w:tab w:val="clear" w:pos="9072"/>
        <w:tab w:val="right" w:pos="9498"/>
      </w:tabs>
      <w:ind w:right="98"/>
      <w:rPr>
        <w:rFonts w:ascii="Arial" w:hAnsi="Arial" w:cs="Arial"/>
        <w:sz w:val="22"/>
        <w:szCs w:val="22"/>
      </w:rPr>
    </w:pPr>
    <w:r>
      <w:rPr>
        <w:rFonts w:ascii="Arial" w:hAnsi="Arial"/>
        <w:sz w:val="22"/>
      </w:rPr>
      <w:t>16/01/2024 Annex P-M</w:t>
    </w:r>
    <w:r>
      <w:rPr>
        <w:rFonts w:ascii="Arial" w:hAnsi="Arial"/>
        <w:sz w:val="22"/>
      </w:rPr>
      <w:tab/>
      <w:t>1/1</w:t>
    </w:r>
    <w:r>
      <w:rPr>
        <w:rFonts w:ascii="Arial" w:hAnsi="Arial"/>
        <w:sz w:val="22"/>
      </w:rPr>
      <w:tab/>
      <w:t>DE-UZ 206 Edition January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02E3" w:rsidRDefault="002302E3">
      <w:r>
        <w:separator/>
      </w:r>
    </w:p>
  </w:footnote>
  <w:footnote w:type="continuationSeparator" w:id="0">
    <w:p w:rsidR="002302E3" w:rsidRDefault="002302E3">
      <w:r>
        <w:continuationSeparator/>
      </w:r>
    </w:p>
  </w:footnote>
  <w:footnote w:id="1">
    <w:p w:rsidR="0000769A" w:rsidRPr="00D622FB" w:rsidRDefault="0000769A" w:rsidP="00962E36">
      <w:pPr>
        <w:pStyle w:val="Funotentext"/>
        <w:numPr>
          <w:ilvl w:val="0"/>
          <w:numId w:val="0"/>
        </w:numPr>
        <w:tabs>
          <w:tab w:val="clear" w:pos="1276"/>
        </w:tabs>
        <w:spacing w:before="0"/>
        <w:ind w:left="142" w:hanging="142"/>
        <w:jc w:val="left"/>
        <w:rPr>
          <w:rFonts w:cs="Arial"/>
          <w:sz w:val="16"/>
          <w:szCs w:val="16"/>
        </w:rPr>
      </w:pPr>
      <w:r>
        <w:rPr>
          <w:rStyle w:val="Funotenzeichen"/>
          <w:rFonts w:cs="Arial"/>
        </w:rPr>
        <w:footnoteRef/>
      </w:r>
      <w:r>
        <w:rPr>
          <w:sz w:val="16"/>
        </w:rPr>
        <w:t xml:space="preserve"> Regulation (EC) No. 1272/2008 on classification, labelling and packaging of substances and mixtures, amending and repealing Directives 67/548/EEC and 1999/45/EC, as well as amending Regulation (EC) No. 1907/2006.</w:t>
      </w:r>
    </w:p>
  </w:footnote>
  <w:footnote w:id="2">
    <w:p w:rsidR="00D622FB" w:rsidRPr="00D622FB" w:rsidRDefault="00D622FB" w:rsidP="00962E36">
      <w:pPr>
        <w:pStyle w:val="Funotentext"/>
        <w:numPr>
          <w:ilvl w:val="0"/>
          <w:numId w:val="0"/>
        </w:numPr>
        <w:ind w:left="284" w:hanging="284"/>
        <w:rPr>
          <w:sz w:val="16"/>
          <w:szCs w:val="16"/>
        </w:rPr>
      </w:pPr>
      <w:r>
        <w:rPr>
          <w:rStyle w:val="Funotenzeichen"/>
        </w:rPr>
        <w:footnoteRef/>
      </w:r>
      <w:r>
        <w:rPr>
          <w:sz w:val="16"/>
        </w:rPr>
        <w:t xml:space="preserve"> Process-related, technically unavoidable impurities are exempt from this requirement.</w:t>
      </w:r>
    </w:p>
  </w:footnote>
  <w:footnote w:id="3">
    <w:p w:rsidR="000F58FC" w:rsidRPr="00DC4367" w:rsidRDefault="000F58FC" w:rsidP="000F58FC">
      <w:pPr>
        <w:pStyle w:val="Funotentext"/>
        <w:numPr>
          <w:ilvl w:val="0"/>
          <w:numId w:val="0"/>
        </w:numPr>
        <w:ind w:left="284" w:hanging="284"/>
        <w:rPr>
          <w:rStyle w:val="Funotenzeichen"/>
        </w:rPr>
      </w:pPr>
      <w:r>
        <w:rPr>
          <w:rStyle w:val="Funotenzeichen"/>
        </w:rPr>
        <w:footnoteRef/>
      </w:r>
      <w:r>
        <w:t xml:space="preserve"> </w:t>
      </w:r>
      <w:r>
        <w:rPr>
          <w:sz w:val="16"/>
        </w:rPr>
        <w:t xml:space="preserve">List of candidates from the REACH Regulation (EC) No. 1907/2006: </w:t>
      </w:r>
      <w:hyperlink r:id="rId1" w:history="1">
        <w:r>
          <w:rPr>
            <w:rStyle w:val="Hyperlink"/>
            <w:sz w:val="16"/>
          </w:rPr>
          <w:t>https://www.echa.europa.eu/de/candidate-list-table</w:t>
        </w:r>
      </w:hyperlink>
      <w:r>
        <w:rPr>
          <w:rStyle w:val="Hyperlink"/>
          <w:sz w:val="16"/>
        </w:rPr>
        <w:t>.</w:t>
      </w:r>
      <w:r>
        <w:rPr>
          <w:sz w:val="16"/>
        </w:rPr>
        <w:t xml:space="preserve"> The version of the list of candidates at the time of application is valid. The label holder is obligated to </w:t>
      </w:r>
      <w:proofErr w:type="gramStart"/>
      <w:r>
        <w:rPr>
          <w:sz w:val="16"/>
        </w:rPr>
        <w:t>take into account</w:t>
      </w:r>
      <w:proofErr w:type="gramEnd"/>
      <w:r>
        <w:rPr>
          <w:sz w:val="16"/>
        </w:rPr>
        <w:t xml:space="preserve"> current developments on the list of candidates. If a plastic is newly added to the list of candidates during the term of the Basic Award Criteria, the label holder must submit an informal notification stating the name of the substance and its CAS or EC number.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0C28" w:rsidRPr="00DA5522" w:rsidRDefault="00C860ED" w:rsidP="00E10C28">
    <w:pPr>
      <w:pStyle w:val="Kopfzeile"/>
      <w:ind w:right="-1"/>
      <w:jc w:val="right"/>
    </w:pPr>
    <w:r>
      <w:rPr>
        <w:noProof/>
      </w:rPr>
      <w:drawing>
        <wp:inline distT="0" distB="0" distL="0" distR="0">
          <wp:extent cx="774700" cy="546100"/>
          <wp:effectExtent l="0" t="0" r="0" b="0"/>
          <wp:docPr id="1" name="Bild 1" descr="RAL_gGmbH_Logo_neu_RGB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RGB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700" cy="546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51D76"/>
    <w:multiLevelType w:val="hybridMultilevel"/>
    <w:tmpl w:val="AB383388"/>
    <w:lvl w:ilvl="0" w:tplc="6EF425EC">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4113AE"/>
    <w:multiLevelType w:val="hybridMultilevel"/>
    <w:tmpl w:val="EF8A3A5E"/>
    <w:lvl w:ilvl="0" w:tplc="1B306B74">
      <w:numFmt w:val="bullet"/>
      <w:lvlText w:val="-"/>
      <w:lvlJc w:val="left"/>
      <w:pPr>
        <w:tabs>
          <w:tab w:val="num" w:pos="1571"/>
        </w:tabs>
        <w:ind w:left="1571" w:hanging="360"/>
      </w:pPr>
      <w:rPr>
        <w:rFonts w:ascii="Arial" w:eastAsia="Times New Roman" w:hAnsi="Arial" w:cs="Arial" w:hint="default"/>
        <w:sz w:val="20"/>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08892A0A"/>
    <w:multiLevelType w:val="hybridMultilevel"/>
    <w:tmpl w:val="0A06D9CA"/>
    <w:lvl w:ilvl="0" w:tplc="AF643F0C">
      <w:numFmt w:val="bullet"/>
      <w:lvlText w:val=""/>
      <w:lvlJc w:val="left"/>
      <w:pPr>
        <w:tabs>
          <w:tab w:val="num" w:pos="1070"/>
        </w:tabs>
        <w:ind w:left="1070" w:hanging="420"/>
      </w:pPr>
      <w:rPr>
        <w:rFonts w:ascii="Wingdings 3" w:eastAsia="Times New Roman" w:hAnsi="Wingdings 3" w:cs="Arial" w:hint="default"/>
      </w:rPr>
    </w:lvl>
    <w:lvl w:ilvl="1" w:tplc="04070003" w:tentative="1">
      <w:start w:val="1"/>
      <w:numFmt w:val="bullet"/>
      <w:lvlText w:val="o"/>
      <w:lvlJc w:val="left"/>
      <w:pPr>
        <w:tabs>
          <w:tab w:val="num" w:pos="1730"/>
        </w:tabs>
        <w:ind w:left="1730" w:hanging="360"/>
      </w:pPr>
      <w:rPr>
        <w:rFonts w:ascii="Courier New" w:hAnsi="Courier New" w:cs="Courier New" w:hint="default"/>
      </w:rPr>
    </w:lvl>
    <w:lvl w:ilvl="2" w:tplc="04070005" w:tentative="1">
      <w:start w:val="1"/>
      <w:numFmt w:val="bullet"/>
      <w:lvlText w:val=""/>
      <w:lvlJc w:val="left"/>
      <w:pPr>
        <w:tabs>
          <w:tab w:val="num" w:pos="2450"/>
        </w:tabs>
        <w:ind w:left="2450" w:hanging="360"/>
      </w:pPr>
      <w:rPr>
        <w:rFonts w:ascii="Wingdings" w:hAnsi="Wingdings" w:hint="default"/>
      </w:rPr>
    </w:lvl>
    <w:lvl w:ilvl="3" w:tplc="04070001" w:tentative="1">
      <w:start w:val="1"/>
      <w:numFmt w:val="bullet"/>
      <w:lvlText w:val=""/>
      <w:lvlJc w:val="left"/>
      <w:pPr>
        <w:tabs>
          <w:tab w:val="num" w:pos="3170"/>
        </w:tabs>
        <w:ind w:left="3170" w:hanging="360"/>
      </w:pPr>
      <w:rPr>
        <w:rFonts w:ascii="Symbol" w:hAnsi="Symbol" w:hint="default"/>
      </w:rPr>
    </w:lvl>
    <w:lvl w:ilvl="4" w:tplc="04070003" w:tentative="1">
      <w:start w:val="1"/>
      <w:numFmt w:val="bullet"/>
      <w:lvlText w:val="o"/>
      <w:lvlJc w:val="left"/>
      <w:pPr>
        <w:tabs>
          <w:tab w:val="num" w:pos="3890"/>
        </w:tabs>
        <w:ind w:left="3890" w:hanging="360"/>
      </w:pPr>
      <w:rPr>
        <w:rFonts w:ascii="Courier New" w:hAnsi="Courier New" w:cs="Courier New" w:hint="default"/>
      </w:rPr>
    </w:lvl>
    <w:lvl w:ilvl="5" w:tplc="04070005" w:tentative="1">
      <w:start w:val="1"/>
      <w:numFmt w:val="bullet"/>
      <w:lvlText w:val=""/>
      <w:lvlJc w:val="left"/>
      <w:pPr>
        <w:tabs>
          <w:tab w:val="num" w:pos="4610"/>
        </w:tabs>
        <w:ind w:left="4610" w:hanging="360"/>
      </w:pPr>
      <w:rPr>
        <w:rFonts w:ascii="Wingdings" w:hAnsi="Wingdings" w:hint="default"/>
      </w:rPr>
    </w:lvl>
    <w:lvl w:ilvl="6" w:tplc="04070001" w:tentative="1">
      <w:start w:val="1"/>
      <w:numFmt w:val="bullet"/>
      <w:lvlText w:val=""/>
      <w:lvlJc w:val="left"/>
      <w:pPr>
        <w:tabs>
          <w:tab w:val="num" w:pos="5330"/>
        </w:tabs>
        <w:ind w:left="5330" w:hanging="360"/>
      </w:pPr>
      <w:rPr>
        <w:rFonts w:ascii="Symbol" w:hAnsi="Symbol" w:hint="default"/>
      </w:rPr>
    </w:lvl>
    <w:lvl w:ilvl="7" w:tplc="04070003" w:tentative="1">
      <w:start w:val="1"/>
      <w:numFmt w:val="bullet"/>
      <w:lvlText w:val="o"/>
      <w:lvlJc w:val="left"/>
      <w:pPr>
        <w:tabs>
          <w:tab w:val="num" w:pos="6050"/>
        </w:tabs>
        <w:ind w:left="6050" w:hanging="360"/>
      </w:pPr>
      <w:rPr>
        <w:rFonts w:ascii="Courier New" w:hAnsi="Courier New" w:cs="Courier New" w:hint="default"/>
      </w:rPr>
    </w:lvl>
    <w:lvl w:ilvl="8" w:tplc="04070005" w:tentative="1">
      <w:start w:val="1"/>
      <w:numFmt w:val="bullet"/>
      <w:lvlText w:val=""/>
      <w:lvlJc w:val="left"/>
      <w:pPr>
        <w:tabs>
          <w:tab w:val="num" w:pos="6770"/>
        </w:tabs>
        <w:ind w:left="6770" w:hanging="360"/>
      </w:pPr>
      <w:rPr>
        <w:rFonts w:ascii="Wingdings" w:hAnsi="Wingdings" w:hint="default"/>
      </w:rPr>
    </w:lvl>
  </w:abstractNum>
  <w:abstractNum w:abstractNumId="3" w15:restartNumberingAfterBreak="0">
    <w:nsid w:val="08E8654C"/>
    <w:multiLevelType w:val="hybridMultilevel"/>
    <w:tmpl w:val="C80AA28C"/>
    <w:lvl w:ilvl="0" w:tplc="4934DCC0">
      <w:numFmt w:val="bullet"/>
      <w:lvlText w:val=""/>
      <w:lvlJc w:val="left"/>
      <w:pPr>
        <w:tabs>
          <w:tab w:val="num" w:pos="397"/>
        </w:tabs>
        <w:ind w:left="420" w:hanging="420"/>
      </w:pPr>
      <w:rPr>
        <w:rFonts w:ascii="Wingdings 3" w:eastAsia="Times New Roman" w:hAnsi="Wingdings 3" w:cs="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8EA3235"/>
    <w:multiLevelType w:val="multilevel"/>
    <w:tmpl w:val="9F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E56CFA"/>
    <w:multiLevelType w:val="hybridMultilevel"/>
    <w:tmpl w:val="E74C038A"/>
    <w:lvl w:ilvl="0" w:tplc="AF643F0C">
      <w:numFmt w:val="bullet"/>
      <w:lvlText w:val=""/>
      <w:lvlJc w:val="left"/>
      <w:pPr>
        <w:tabs>
          <w:tab w:val="num" w:pos="1140"/>
        </w:tabs>
        <w:ind w:left="1140" w:hanging="420"/>
      </w:pPr>
      <w:rPr>
        <w:rFonts w:ascii="Wingdings 3" w:eastAsia="Times New Roman" w:hAnsi="Wingdings 3" w:cs="Aria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FF56DE2"/>
    <w:multiLevelType w:val="multilevel"/>
    <w:tmpl w:val="E5E87254"/>
    <w:lvl w:ilvl="0">
      <w:numFmt w:val="bullet"/>
      <w:lvlText w:val=""/>
      <w:lvlJc w:val="left"/>
      <w:pPr>
        <w:tabs>
          <w:tab w:val="num" w:pos="207"/>
        </w:tabs>
        <w:ind w:left="420" w:hanging="420"/>
      </w:pPr>
      <w:rPr>
        <w:rFonts w:ascii="Wingdings 3" w:eastAsia="Times New Roman" w:hAnsi="Wingdings 3"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0C76458"/>
    <w:multiLevelType w:val="hybridMultilevel"/>
    <w:tmpl w:val="C3065E04"/>
    <w:lvl w:ilvl="0" w:tplc="6EF425EC">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B87AA2"/>
    <w:multiLevelType w:val="multilevel"/>
    <w:tmpl w:val="8018B876"/>
    <w:lvl w:ilvl="0">
      <w:start w:val="1"/>
      <w:numFmt w:val="bullet"/>
      <w:pStyle w:val="Funotentext"/>
      <w:lvlText w:val=""/>
      <w:lvlJc w:val="left"/>
      <w:pPr>
        <w:tabs>
          <w:tab w:val="num" w:pos="357"/>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205BEB"/>
    <w:multiLevelType w:val="multilevel"/>
    <w:tmpl w:val="E5E87254"/>
    <w:lvl w:ilvl="0">
      <w:numFmt w:val="bullet"/>
      <w:lvlText w:val=""/>
      <w:lvlJc w:val="left"/>
      <w:pPr>
        <w:tabs>
          <w:tab w:val="num" w:pos="207"/>
        </w:tabs>
        <w:ind w:left="420" w:hanging="420"/>
      </w:pPr>
      <w:rPr>
        <w:rFonts w:ascii="Wingdings 3" w:eastAsia="Times New Roman" w:hAnsi="Wingdings 3"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85C2F08"/>
    <w:multiLevelType w:val="hybridMultilevel"/>
    <w:tmpl w:val="1D3AB1C2"/>
    <w:lvl w:ilvl="0" w:tplc="6EF425EC">
      <w:start w:val="1"/>
      <w:numFmt w:val="bullet"/>
      <w:lvlText w:val="-"/>
      <w:lvlJc w:val="left"/>
      <w:pPr>
        <w:tabs>
          <w:tab w:val="num" w:pos="0"/>
        </w:tabs>
        <w:ind w:left="0" w:hanging="227"/>
      </w:pPr>
      <w:rPr>
        <w:rFonts w:ascii="Arial" w:hAnsi="Arial" w:hint="default"/>
      </w:rPr>
    </w:lvl>
    <w:lvl w:ilvl="1" w:tplc="04070003" w:tentative="1">
      <w:start w:val="1"/>
      <w:numFmt w:val="bullet"/>
      <w:lvlText w:val="o"/>
      <w:lvlJc w:val="left"/>
      <w:pPr>
        <w:tabs>
          <w:tab w:val="num" w:pos="1213"/>
        </w:tabs>
        <w:ind w:left="1213" w:hanging="360"/>
      </w:pPr>
      <w:rPr>
        <w:rFonts w:ascii="Courier New" w:hAnsi="Courier New" w:cs="Courier New" w:hint="default"/>
      </w:rPr>
    </w:lvl>
    <w:lvl w:ilvl="2" w:tplc="04070005" w:tentative="1">
      <w:start w:val="1"/>
      <w:numFmt w:val="bullet"/>
      <w:lvlText w:val=""/>
      <w:lvlJc w:val="left"/>
      <w:pPr>
        <w:tabs>
          <w:tab w:val="num" w:pos="1933"/>
        </w:tabs>
        <w:ind w:left="1933" w:hanging="360"/>
      </w:pPr>
      <w:rPr>
        <w:rFonts w:ascii="Wingdings" w:hAnsi="Wingdings" w:hint="default"/>
      </w:rPr>
    </w:lvl>
    <w:lvl w:ilvl="3" w:tplc="04070001" w:tentative="1">
      <w:start w:val="1"/>
      <w:numFmt w:val="bullet"/>
      <w:lvlText w:val=""/>
      <w:lvlJc w:val="left"/>
      <w:pPr>
        <w:tabs>
          <w:tab w:val="num" w:pos="2653"/>
        </w:tabs>
        <w:ind w:left="2653" w:hanging="360"/>
      </w:pPr>
      <w:rPr>
        <w:rFonts w:ascii="Symbol" w:hAnsi="Symbol" w:hint="default"/>
      </w:rPr>
    </w:lvl>
    <w:lvl w:ilvl="4" w:tplc="04070003" w:tentative="1">
      <w:start w:val="1"/>
      <w:numFmt w:val="bullet"/>
      <w:lvlText w:val="o"/>
      <w:lvlJc w:val="left"/>
      <w:pPr>
        <w:tabs>
          <w:tab w:val="num" w:pos="3373"/>
        </w:tabs>
        <w:ind w:left="3373" w:hanging="360"/>
      </w:pPr>
      <w:rPr>
        <w:rFonts w:ascii="Courier New" w:hAnsi="Courier New" w:cs="Courier New" w:hint="default"/>
      </w:rPr>
    </w:lvl>
    <w:lvl w:ilvl="5" w:tplc="04070005" w:tentative="1">
      <w:start w:val="1"/>
      <w:numFmt w:val="bullet"/>
      <w:lvlText w:val=""/>
      <w:lvlJc w:val="left"/>
      <w:pPr>
        <w:tabs>
          <w:tab w:val="num" w:pos="4093"/>
        </w:tabs>
        <w:ind w:left="4093" w:hanging="360"/>
      </w:pPr>
      <w:rPr>
        <w:rFonts w:ascii="Wingdings" w:hAnsi="Wingdings" w:hint="default"/>
      </w:rPr>
    </w:lvl>
    <w:lvl w:ilvl="6" w:tplc="04070001" w:tentative="1">
      <w:start w:val="1"/>
      <w:numFmt w:val="bullet"/>
      <w:lvlText w:val=""/>
      <w:lvlJc w:val="left"/>
      <w:pPr>
        <w:tabs>
          <w:tab w:val="num" w:pos="4813"/>
        </w:tabs>
        <w:ind w:left="4813" w:hanging="360"/>
      </w:pPr>
      <w:rPr>
        <w:rFonts w:ascii="Symbol" w:hAnsi="Symbol" w:hint="default"/>
      </w:rPr>
    </w:lvl>
    <w:lvl w:ilvl="7" w:tplc="04070003" w:tentative="1">
      <w:start w:val="1"/>
      <w:numFmt w:val="bullet"/>
      <w:lvlText w:val="o"/>
      <w:lvlJc w:val="left"/>
      <w:pPr>
        <w:tabs>
          <w:tab w:val="num" w:pos="5533"/>
        </w:tabs>
        <w:ind w:left="5533" w:hanging="360"/>
      </w:pPr>
      <w:rPr>
        <w:rFonts w:ascii="Courier New" w:hAnsi="Courier New" w:cs="Courier New" w:hint="default"/>
      </w:rPr>
    </w:lvl>
    <w:lvl w:ilvl="8" w:tplc="04070005" w:tentative="1">
      <w:start w:val="1"/>
      <w:numFmt w:val="bullet"/>
      <w:lvlText w:val=""/>
      <w:lvlJc w:val="left"/>
      <w:pPr>
        <w:tabs>
          <w:tab w:val="num" w:pos="6253"/>
        </w:tabs>
        <w:ind w:left="6253" w:hanging="360"/>
      </w:pPr>
      <w:rPr>
        <w:rFonts w:ascii="Wingdings" w:hAnsi="Wingdings" w:hint="default"/>
      </w:rPr>
    </w:lvl>
  </w:abstractNum>
  <w:abstractNum w:abstractNumId="11" w15:restartNumberingAfterBreak="0">
    <w:nsid w:val="1B3C132D"/>
    <w:multiLevelType w:val="hybridMultilevel"/>
    <w:tmpl w:val="961E6456"/>
    <w:lvl w:ilvl="0" w:tplc="1B306B74">
      <w:numFmt w:val="bullet"/>
      <w:lvlText w:val="-"/>
      <w:lvlJc w:val="left"/>
      <w:pPr>
        <w:tabs>
          <w:tab w:val="num" w:pos="720"/>
        </w:tabs>
        <w:ind w:left="720" w:hanging="360"/>
      </w:pPr>
      <w:rPr>
        <w:rFonts w:ascii="Arial" w:eastAsia="Times New Roman" w:hAnsi="Arial" w:cs="Arial" w:hint="default"/>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3D3AB0"/>
    <w:multiLevelType w:val="hybridMultilevel"/>
    <w:tmpl w:val="959030B2"/>
    <w:lvl w:ilvl="0" w:tplc="2216255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14" w15:restartNumberingAfterBreak="0">
    <w:nsid w:val="1F5007F7"/>
    <w:multiLevelType w:val="multilevel"/>
    <w:tmpl w:val="0D8E6FEC"/>
    <w:lvl w:ilvl="0">
      <w:numFmt w:val="bullet"/>
      <w:lvlText w:val=""/>
      <w:lvlJc w:val="left"/>
      <w:pPr>
        <w:tabs>
          <w:tab w:val="num" w:pos="780"/>
        </w:tabs>
        <w:ind w:left="780" w:hanging="420"/>
      </w:pPr>
      <w:rPr>
        <w:rFonts w:ascii="Wingdings 3" w:eastAsia="Times New Roman" w:hAnsi="Wingdings 3"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995458"/>
    <w:multiLevelType w:val="multilevel"/>
    <w:tmpl w:val="5A0AA6C0"/>
    <w:lvl w:ilvl="0">
      <w:numFmt w:val="bullet"/>
      <w:lvlText w:val=""/>
      <w:lvlJc w:val="left"/>
      <w:pPr>
        <w:tabs>
          <w:tab w:val="num" w:pos="284"/>
        </w:tabs>
        <w:ind w:left="420" w:hanging="420"/>
      </w:pPr>
      <w:rPr>
        <w:rFonts w:ascii="Wingdings 3" w:eastAsia="Times New Roman" w:hAnsi="Wingdings 3"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5E3095D"/>
    <w:multiLevelType w:val="hybridMultilevel"/>
    <w:tmpl w:val="E5E87254"/>
    <w:lvl w:ilvl="0" w:tplc="C23AC1A4">
      <w:numFmt w:val="bullet"/>
      <w:lvlText w:val=""/>
      <w:lvlJc w:val="left"/>
      <w:pPr>
        <w:tabs>
          <w:tab w:val="num" w:pos="207"/>
        </w:tabs>
        <w:ind w:left="420" w:hanging="420"/>
      </w:pPr>
      <w:rPr>
        <w:rFonts w:ascii="Wingdings 3" w:eastAsia="Times New Roman" w:hAnsi="Wingdings 3" w:cs="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9B10773"/>
    <w:multiLevelType w:val="hybridMultilevel"/>
    <w:tmpl w:val="6FC2FF8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125DF3"/>
    <w:multiLevelType w:val="hybridMultilevel"/>
    <w:tmpl w:val="0D8E6FEC"/>
    <w:lvl w:ilvl="0" w:tplc="6A106442">
      <w:numFmt w:val="bullet"/>
      <w:lvlText w:val=""/>
      <w:lvlJc w:val="left"/>
      <w:pPr>
        <w:tabs>
          <w:tab w:val="num" w:pos="780"/>
        </w:tabs>
        <w:ind w:left="780" w:hanging="420"/>
      </w:pPr>
      <w:rPr>
        <w:rFonts w:ascii="Wingdings 3" w:eastAsia="Times New Roman" w:hAnsi="Wingdings 3" w:cs="Arial" w:hint="default"/>
      </w:rPr>
    </w:lvl>
    <w:lvl w:ilvl="1" w:tplc="04070001"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FA270B"/>
    <w:multiLevelType w:val="multilevel"/>
    <w:tmpl w:val="E5E87254"/>
    <w:lvl w:ilvl="0">
      <w:numFmt w:val="bullet"/>
      <w:lvlText w:val=""/>
      <w:lvlJc w:val="left"/>
      <w:pPr>
        <w:tabs>
          <w:tab w:val="num" w:pos="207"/>
        </w:tabs>
        <w:ind w:left="420" w:hanging="420"/>
      </w:pPr>
      <w:rPr>
        <w:rFonts w:ascii="Wingdings 3" w:eastAsia="Times New Roman" w:hAnsi="Wingdings 3"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773140B"/>
    <w:multiLevelType w:val="hybridMultilevel"/>
    <w:tmpl w:val="5A0AA6C0"/>
    <w:lvl w:ilvl="0" w:tplc="AF643F0C">
      <w:numFmt w:val="bullet"/>
      <w:lvlText w:val=""/>
      <w:lvlJc w:val="left"/>
      <w:pPr>
        <w:tabs>
          <w:tab w:val="num" w:pos="284"/>
        </w:tabs>
        <w:ind w:left="420" w:hanging="420"/>
      </w:pPr>
      <w:rPr>
        <w:rFonts w:ascii="Wingdings 3" w:eastAsia="Times New Roman" w:hAnsi="Wingdings 3" w:cs="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98A5C2A"/>
    <w:multiLevelType w:val="hybridMultilevel"/>
    <w:tmpl w:val="28802850"/>
    <w:lvl w:ilvl="0" w:tplc="7F1E1554">
      <w:numFmt w:val="bullet"/>
      <w:lvlText w:val=""/>
      <w:lvlJc w:val="left"/>
      <w:pPr>
        <w:tabs>
          <w:tab w:val="num" w:pos="454"/>
        </w:tabs>
        <w:ind w:left="420" w:hanging="420"/>
      </w:pPr>
      <w:rPr>
        <w:rFonts w:ascii="Wingdings 3" w:eastAsia="Times New Roman" w:hAnsi="Wingdings 3" w:cs="Arial" w:hint="default"/>
      </w:rPr>
    </w:lvl>
    <w:lvl w:ilvl="1" w:tplc="B808842E" w:tentative="1">
      <w:start w:val="1"/>
      <w:numFmt w:val="bullet"/>
      <w:lvlText w:val="o"/>
      <w:lvlJc w:val="left"/>
      <w:pPr>
        <w:tabs>
          <w:tab w:val="num" w:pos="1080"/>
        </w:tabs>
        <w:ind w:left="1080" w:hanging="360"/>
      </w:pPr>
      <w:rPr>
        <w:rFonts w:ascii="Courier New" w:hAnsi="Courier New" w:cs="Courier New" w:hint="default"/>
      </w:rPr>
    </w:lvl>
    <w:lvl w:ilvl="2" w:tplc="3E7A5F2A" w:tentative="1">
      <w:start w:val="1"/>
      <w:numFmt w:val="bullet"/>
      <w:lvlText w:val=""/>
      <w:lvlJc w:val="left"/>
      <w:pPr>
        <w:tabs>
          <w:tab w:val="num" w:pos="1800"/>
        </w:tabs>
        <w:ind w:left="1800" w:hanging="360"/>
      </w:pPr>
      <w:rPr>
        <w:rFonts w:ascii="Wingdings" w:hAnsi="Wingdings" w:hint="default"/>
      </w:rPr>
    </w:lvl>
    <w:lvl w:ilvl="3" w:tplc="3628FD5C" w:tentative="1">
      <w:start w:val="1"/>
      <w:numFmt w:val="bullet"/>
      <w:lvlText w:val=""/>
      <w:lvlJc w:val="left"/>
      <w:pPr>
        <w:tabs>
          <w:tab w:val="num" w:pos="2520"/>
        </w:tabs>
        <w:ind w:left="2520" w:hanging="360"/>
      </w:pPr>
      <w:rPr>
        <w:rFonts w:ascii="Symbol" w:hAnsi="Symbol" w:hint="default"/>
      </w:rPr>
    </w:lvl>
    <w:lvl w:ilvl="4" w:tplc="4AE83700" w:tentative="1">
      <w:start w:val="1"/>
      <w:numFmt w:val="bullet"/>
      <w:lvlText w:val="o"/>
      <w:lvlJc w:val="left"/>
      <w:pPr>
        <w:tabs>
          <w:tab w:val="num" w:pos="3240"/>
        </w:tabs>
        <w:ind w:left="3240" w:hanging="360"/>
      </w:pPr>
      <w:rPr>
        <w:rFonts w:ascii="Courier New" w:hAnsi="Courier New" w:cs="Courier New" w:hint="default"/>
      </w:rPr>
    </w:lvl>
    <w:lvl w:ilvl="5" w:tplc="7D12A4D0" w:tentative="1">
      <w:start w:val="1"/>
      <w:numFmt w:val="bullet"/>
      <w:lvlText w:val=""/>
      <w:lvlJc w:val="left"/>
      <w:pPr>
        <w:tabs>
          <w:tab w:val="num" w:pos="3960"/>
        </w:tabs>
        <w:ind w:left="3960" w:hanging="360"/>
      </w:pPr>
      <w:rPr>
        <w:rFonts w:ascii="Wingdings" w:hAnsi="Wingdings" w:hint="default"/>
      </w:rPr>
    </w:lvl>
    <w:lvl w:ilvl="6" w:tplc="32241636" w:tentative="1">
      <w:start w:val="1"/>
      <w:numFmt w:val="bullet"/>
      <w:lvlText w:val=""/>
      <w:lvlJc w:val="left"/>
      <w:pPr>
        <w:tabs>
          <w:tab w:val="num" w:pos="4680"/>
        </w:tabs>
        <w:ind w:left="4680" w:hanging="360"/>
      </w:pPr>
      <w:rPr>
        <w:rFonts w:ascii="Symbol" w:hAnsi="Symbol" w:hint="default"/>
      </w:rPr>
    </w:lvl>
    <w:lvl w:ilvl="7" w:tplc="5DC492BA" w:tentative="1">
      <w:start w:val="1"/>
      <w:numFmt w:val="bullet"/>
      <w:lvlText w:val="o"/>
      <w:lvlJc w:val="left"/>
      <w:pPr>
        <w:tabs>
          <w:tab w:val="num" w:pos="5400"/>
        </w:tabs>
        <w:ind w:left="5400" w:hanging="360"/>
      </w:pPr>
      <w:rPr>
        <w:rFonts w:ascii="Courier New" w:hAnsi="Courier New" w:cs="Courier New" w:hint="default"/>
      </w:rPr>
    </w:lvl>
    <w:lvl w:ilvl="8" w:tplc="93768B9A"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15E1A29"/>
    <w:multiLevelType w:val="hybridMultilevel"/>
    <w:tmpl w:val="8018B876"/>
    <w:lvl w:ilvl="0" w:tplc="77C0881A">
      <w:start w:val="1"/>
      <w:numFmt w:val="bullet"/>
      <w:lvlText w:val=""/>
      <w:lvlJc w:val="left"/>
      <w:pPr>
        <w:tabs>
          <w:tab w:val="num" w:pos="357"/>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977F2A"/>
    <w:multiLevelType w:val="hybridMultilevel"/>
    <w:tmpl w:val="CE564526"/>
    <w:lvl w:ilvl="0" w:tplc="6EF425EC">
      <w:start w:val="1"/>
      <w:numFmt w:val="bullet"/>
      <w:lvlText w:val="-"/>
      <w:lvlJc w:val="left"/>
      <w:pPr>
        <w:tabs>
          <w:tab w:val="num" w:pos="0"/>
        </w:tabs>
        <w:ind w:left="0" w:hanging="227"/>
      </w:pPr>
      <w:rPr>
        <w:rFonts w:ascii="Arial" w:hAnsi="Arial" w:hint="default"/>
      </w:rPr>
    </w:lvl>
    <w:lvl w:ilvl="1" w:tplc="04070003" w:tentative="1">
      <w:start w:val="1"/>
      <w:numFmt w:val="bullet"/>
      <w:lvlText w:val="o"/>
      <w:lvlJc w:val="left"/>
      <w:pPr>
        <w:tabs>
          <w:tab w:val="num" w:pos="1213"/>
        </w:tabs>
        <w:ind w:left="1213" w:hanging="360"/>
      </w:pPr>
      <w:rPr>
        <w:rFonts w:ascii="Courier New" w:hAnsi="Courier New" w:cs="Courier New" w:hint="default"/>
      </w:rPr>
    </w:lvl>
    <w:lvl w:ilvl="2" w:tplc="04070005" w:tentative="1">
      <w:start w:val="1"/>
      <w:numFmt w:val="bullet"/>
      <w:lvlText w:val=""/>
      <w:lvlJc w:val="left"/>
      <w:pPr>
        <w:tabs>
          <w:tab w:val="num" w:pos="1933"/>
        </w:tabs>
        <w:ind w:left="1933" w:hanging="360"/>
      </w:pPr>
      <w:rPr>
        <w:rFonts w:ascii="Wingdings" w:hAnsi="Wingdings" w:hint="default"/>
      </w:rPr>
    </w:lvl>
    <w:lvl w:ilvl="3" w:tplc="04070001" w:tentative="1">
      <w:start w:val="1"/>
      <w:numFmt w:val="bullet"/>
      <w:lvlText w:val=""/>
      <w:lvlJc w:val="left"/>
      <w:pPr>
        <w:tabs>
          <w:tab w:val="num" w:pos="2653"/>
        </w:tabs>
        <w:ind w:left="2653" w:hanging="360"/>
      </w:pPr>
      <w:rPr>
        <w:rFonts w:ascii="Symbol" w:hAnsi="Symbol" w:hint="default"/>
      </w:rPr>
    </w:lvl>
    <w:lvl w:ilvl="4" w:tplc="04070003" w:tentative="1">
      <w:start w:val="1"/>
      <w:numFmt w:val="bullet"/>
      <w:lvlText w:val="o"/>
      <w:lvlJc w:val="left"/>
      <w:pPr>
        <w:tabs>
          <w:tab w:val="num" w:pos="3373"/>
        </w:tabs>
        <w:ind w:left="3373" w:hanging="360"/>
      </w:pPr>
      <w:rPr>
        <w:rFonts w:ascii="Courier New" w:hAnsi="Courier New" w:cs="Courier New" w:hint="default"/>
      </w:rPr>
    </w:lvl>
    <w:lvl w:ilvl="5" w:tplc="04070005" w:tentative="1">
      <w:start w:val="1"/>
      <w:numFmt w:val="bullet"/>
      <w:lvlText w:val=""/>
      <w:lvlJc w:val="left"/>
      <w:pPr>
        <w:tabs>
          <w:tab w:val="num" w:pos="4093"/>
        </w:tabs>
        <w:ind w:left="4093" w:hanging="360"/>
      </w:pPr>
      <w:rPr>
        <w:rFonts w:ascii="Wingdings" w:hAnsi="Wingdings" w:hint="default"/>
      </w:rPr>
    </w:lvl>
    <w:lvl w:ilvl="6" w:tplc="04070001" w:tentative="1">
      <w:start w:val="1"/>
      <w:numFmt w:val="bullet"/>
      <w:lvlText w:val=""/>
      <w:lvlJc w:val="left"/>
      <w:pPr>
        <w:tabs>
          <w:tab w:val="num" w:pos="4813"/>
        </w:tabs>
        <w:ind w:left="4813" w:hanging="360"/>
      </w:pPr>
      <w:rPr>
        <w:rFonts w:ascii="Symbol" w:hAnsi="Symbol" w:hint="default"/>
      </w:rPr>
    </w:lvl>
    <w:lvl w:ilvl="7" w:tplc="04070003" w:tentative="1">
      <w:start w:val="1"/>
      <w:numFmt w:val="bullet"/>
      <w:lvlText w:val="o"/>
      <w:lvlJc w:val="left"/>
      <w:pPr>
        <w:tabs>
          <w:tab w:val="num" w:pos="5533"/>
        </w:tabs>
        <w:ind w:left="5533" w:hanging="360"/>
      </w:pPr>
      <w:rPr>
        <w:rFonts w:ascii="Courier New" w:hAnsi="Courier New" w:cs="Courier New" w:hint="default"/>
      </w:rPr>
    </w:lvl>
    <w:lvl w:ilvl="8" w:tplc="04070005" w:tentative="1">
      <w:start w:val="1"/>
      <w:numFmt w:val="bullet"/>
      <w:lvlText w:val=""/>
      <w:lvlJc w:val="left"/>
      <w:pPr>
        <w:tabs>
          <w:tab w:val="num" w:pos="6253"/>
        </w:tabs>
        <w:ind w:left="6253" w:hanging="360"/>
      </w:pPr>
      <w:rPr>
        <w:rFonts w:ascii="Wingdings" w:hAnsi="Wingdings" w:hint="default"/>
      </w:rPr>
    </w:lvl>
  </w:abstractNum>
  <w:abstractNum w:abstractNumId="24" w15:restartNumberingAfterBreak="0">
    <w:nsid w:val="6C9F6373"/>
    <w:multiLevelType w:val="multilevel"/>
    <w:tmpl w:val="1AD49312"/>
    <w:lvl w:ilvl="0">
      <w:start w:val="1"/>
      <w:numFmt w:val="decimal"/>
      <w:pStyle w:val="berschrift1"/>
      <w:lvlText w:val="%1"/>
      <w:lvlJc w:val="left"/>
      <w:pPr>
        <w:tabs>
          <w:tab w:val="num" w:pos="432"/>
        </w:tabs>
        <w:ind w:left="432" w:hanging="432"/>
      </w:pPr>
      <w:rPr>
        <w:rFonts w:hint="default"/>
        <w:b/>
        <w:bCs/>
        <w:i w:val="0"/>
        <w:iCs w:val="0"/>
        <w:sz w:val="22"/>
        <w:szCs w:val="26"/>
      </w:rPr>
    </w:lvl>
    <w:lvl w:ilvl="1">
      <w:start w:val="1"/>
      <w:numFmt w:val="decimal"/>
      <w:pStyle w:val="berschrift2"/>
      <w:lvlText w:val="%1.%2"/>
      <w:lvlJc w:val="left"/>
      <w:pPr>
        <w:tabs>
          <w:tab w:val="num" w:pos="2420"/>
        </w:tabs>
        <w:ind w:left="2420" w:hanging="576"/>
      </w:pPr>
      <w:rPr>
        <w:rFonts w:hint="default"/>
        <w:sz w:val="22"/>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717"/>
        </w:tabs>
        <w:ind w:left="1717"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5" w15:restartNumberingAfterBreak="0">
    <w:nsid w:val="6F1A75BB"/>
    <w:multiLevelType w:val="multilevel"/>
    <w:tmpl w:val="C80AA28C"/>
    <w:lvl w:ilvl="0">
      <w:numFmt w:val="bullet"/>
      <w:lvlText w:val=""/>
      <w:lvlJc w:val="left"/>
      <w:pPr>
        <w:tabs>
          <w:tab w:val="num" w:pos="397"/>
        </w:tabs>
        <w:ind w:left="420" w:hanging="420"/>
      </w:pPr>
      <w:rPr>
        <w:rFonts w:ascii="Wingdings 3" w:eastAsia="Times New Roman" w:hAnsi="Wingdings 3"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A002474"/>
    <w:multiLevelType w:val="hybridMultilevel"/>
    <w:tmpl w:val="B950C6C2"/>
    <w:lvl w:ilvl="0" w:tplc="2216255A">
      <w:start w:val="1"/>
      <w:numFmt w:val="bullet"/>
      <w:lvlText w:val="-"/>
      <w:lvlJc w:val="left"/>
      <w:pPr>
        <w:tabs>
          <w:tab w:val="num" w:pos="227"/>
        </w:tabs>
        <w:ind w:left="227" w:hanging="227"/>
      </w:pPr>
      <w:rPr>
        <w:rFonts w:ascii="Arial"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D34D4B"/>
    <w:multiLevelType w:val="hybridMultilevel"/>
    <w:tmpl w:val="F83EE542"/>
    <w:lvl w:ilvl="0" w:tplc="C5562614">
      <w:start w:val="1"/>
      <w:numFmt w:val="bullet"/>
      <w:lvlText w:val="-"/>
      <w:lvlJc w:val="left"/>
      <w:pPr>
        <w:tabs>
          <w:tab w:val="num" w:pos="357"/>
        </w:tabs>
        <w:ind w:left="357" w:hanging="35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AA5FCF"/>
    <w:multiLevelType w:val="hybridMultilevel"/>
    <w:tmpl w:val="36C6B6D8"/>
    <w:lvl w:ilvl="0" w:tplc="ECEA5262">
      <w:numFmt w:val="bullet"/>
      <w:lvlText w:val=""/>
      <w:lvlJc w:val="left"/>
      <w:pPr>
        <w:tabs>
          <w:tab w:val="num" w:pos="780"/>
        </w:tabs>
        <w:ind w:left="780" w:hanging="420"/>
      </w:pPr>
      <w:rPr>
        <w:rFonts w:ascii="Wingdings 3" w:eastAsia="Times New Roman" w:hAnsi="Wingdings 3"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8"/>
  </w:num>
  <w:num w:numId="3">
    <w:abstractNumId w:val="5"/>
  </w:num>
  <w:num w:numId="4">
    <w:abstractNumId w:val="2"/>
  </w:num>
  <w:num w:numId="5">
    <w:abstractNumId w:val="18"/>
  </w:num>
  <w:num w:numId="6">
    <w:abstractNumId w:val="14"/>
  </w:num>
  <w:num w:numId="7">
    <w:abstractNumId w:val="16"/>
  </w:num>
  <w:num w:numId="8">
    <w:abstractNumId w:val="9"/>
  </w:num>
  <w:num w:numId="9">
    <w:abstractNumId w:val="19"/>
  </w:num>
  <w:num w:numId="10">
    <w:abstractNumId w:val="6"/>
  </w:num>
  <w:num w:numId="11">
    <w:abstractNumId w:val="20"/>
  </w:num>
  <w:num w:numId="12">
    <w:abstractNumId w:val="15"/>
  </w:num>
  <w:num w:numId="13">
    <w:abstractNumId w:val="3"/>
  </w:num>
  <w:num w:numId="14">
    <w:abstractNumId w:val="25"/>
  </w:num>
  <w:num w:numId="15">
    <w:abstractNumId w:val="21"/>
  </w:num>
  <w:num w:numId="16">
    <w:abstractNumId w:val="1"/>
  </w:num>
  <w:num w:numId="17">
    <w:abstractNumId w:val="11"/>
  </w:num>
  <w:num w:numId="18">
    <w:abstractNumId w:val="24"/>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8"/>
  </w:num>
  <w:num w:numId="22">
    <w:abstractNumId w:val="27"/>
  </w:num>
  <w:num w:numId="23">
    <w:abstractNumId w:val="7"/>
  </w:num>
  <w:num w:numId="24">
    <w:abstractNumId w:val="0"/>
  </w:num>
  <w:num w:numId="25">
    <w:abstractNumId w:val="10"/>
  </w:num>
  <w:num w:numId="26">
    <w:abstractNumId w:val="23"/>
  </w:num>
  <w:num w:numId="27">
    <w:abstractNumId w:val="12"/>
  </w:num>
  <w:num w:numId="28">
    <w:abstractNumId w:val="26"/>
  </w:num>
  <w:num w:numId="29">
    <w:abstractNumId w:val="13"/>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PrI2ChToWomXuggAkNQQqUooplbEgyc6o1+u/mgEPajcGGQtGcUCD9LtiBRiAqAnFnJJ1EJeSud86AuW0+8jQ==" w:salt="il44QZn4K4exFdtOwEsu/A=="/>
  <w:defaultTabStop w:val="227"/>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5F6"/>
    <w:rsid w:val="0000755E"/>
    <w:rsid w:val="0000769A"/>
    <w:rsid w:val="000169D5"/>
    <w:rsid w:val="00037A07"/>
    <w:rsid w:val="00055025"/>
    <w:rsid w:val="0008684B"/>
    <w:rsid w:val="000956A3"/>
    <w:rsid w:val="000B7FDB"/>
    <w:rsid w:val="000E6022"/>
    <w:rsid w:val="000F58FC"/>
    <w:rsid w:val="00125BF3"/>
    <w:rsid w:val="0013149C"/>
    <w:rsid w:val="0014770E"/>
    <w:rsid w:val="00156937"/>
    <w:rsid w:val="0018526E"/>
    <w:rsid w:val="00190485"/>
    <w:rsid w:val="001915EC"/>
    <w:rsid w:val="001950BF"/>
    <w:rsid w:val="001B12E2"/>
    <w:rsid w:val="001B2733"/>
    <w:rsid w:val="001B37FF"/>
    <w:rsid w:val="001C4A8D"/>
    <w:rsid w:val="001C6011"/>
    <w:rsid w:val="001E5CF6"/>
    <w:rsid w:val="002302E3"/>
    <w:rsid w:val="002310B7"/>
    <w:rsid w:val="0025288E"/>
    <w:rsid w:val="002827FC"/>
    <w:rsid w:val="002B19B5"/>
    <w:rsid w:val="002C7754"/>
    <w:rsid w:val="002D234B"/>
    <w:rsid w:val="002D4C29"/>
    <w:rsid w:val="002D556D"/>
    <w:rsid w:val="00306F76"/>
    <w:rsid w:val="00312C87"/>
    <w:rsid w:val="003147D8"/>
    <w:rsid w:val="003203B4"/>
    <w:rsid w:val="00330D15"/>
    <w:rsid w:val="003365F6"/>
    <w:rsid w:val="003407EE"/>
    <w:rsid w:val="00344FAC"/>
    <w:rsid w:val="003604A2"/>
    <w:rsid w:val="003677E4"/>
    <w:rsid w:val="003802DA"/>
    <w:rsid w:val="00386B41"/>
    <w:rsid w:val="003A7EBC"/>
    <w:rsid w:val="003F2D43"/>
    <w:rsid w:val="004171AC"/>
    <w:rsid w:val="0043243A"/>
    <w:rsid w:val="00435076"/>
    <w:rsid w:val="0046587B"/>
    <w:rsid w:val="004B4183"/>
    <w:rsid w:val="004F5AAB"/>
    <w:rsid w:val="0050156A"/>
    <w:rsid w:val="00517835"/>
    <w:rsid w:val="0052326E"/>
    <w:rsid w:val="00540669"/>
    <w:rsid w:val="00540729"/>
    <w:rsid w:val="00544FAF"/>
    <w:rsid w:val="005536C7"/>
    <w:rsid w:val="00566E51"/>
    <w:rsid w:val="005715E1"/>
    <w:rsid w:val="0057587F"/>
    <w:rsid w:val="00596913"/>
    <w:rsid w:val="00596B66"/>
    <w:rsid w:val="00597AE0"/>
    <w:rsid w:val="005A2A6F"/>
    <w:rsid w:val="005B5DBB"/>
    <w:rsid w:val="005C6B7D"/>
    <w:rsid w:val="005D268C"/>
    <w:rsid w:val="005F0955"/>
    <w:rsid w:val="00600736"/>
    <w:rsid w:val="006057BA"/>
    <w:rsid w:val="00611DB6"/>
    <w:rsid w:val="00620B84"/>
    <w:rsid w:val="00643AA9"/>
    <w:rsid w:val="0064752E"/>
    <w:rsid w:val="0066145F"/>
    <w:rsid w:val="006634A8"/>
    <w:rsid w:val="006703BD"/>
    <w:rsid w:val="00684E98"/>
    <w:rsid w:val="006D3CA9"/>
    <w:rsid w:val="006E3339"/>
    <w:rsid w:val="007223D7"/>
    <w:rsid w:val="00725FD4"/>
    <w:rsid w:val="00742DA5"/>
    <w:rsid w:val="007610F3"/>
    <w:rsid w:val="00773CC4"/>
    <w:rsid w:val="00783B48"/>
    <w:rsid w:val="007A0C72"/>
    <w:rsid w:val="007A6CE3"/>
    <w:rsid w:val="007C0FBB"/>
    <w:rsid w:val="007D7134"/>
    <w:rsid w:val="007D77FC"/>
    <w:rsid w:val="007F1BAA"/>
    <w:rsid w:val="008055C4"/>
    <w:rsid w:val="00813B43"/>
    <w:rsid w:val="008171A2"/>
    <w:rsid w:val="008605F0"/>
    <w:rsid w:val="008C0051"/>
    <w:rsid w:val="008D3BB9"/>
    <w:rsid w:val="008F608C"/>
    <w:rsid w:val="009047DD"/>
    <w:rsid w:val="009077BF"/>
    <w:rsid w:val="00922ED9"/>
    <w:rsid w:val="00942046"/>
    <w:rsid w:val="00961210"/>
    <w:rsid w:val="00961F32"/>
    <w:rsid w:val="00961FC4"/>
    <w:rsid w:val="00962E36"/>
    <w:rsid w:val="00964B0F"/>
    <w:rsid w:val="009730DD"/>
    <w:rsid w:val="009960B0"/>
    <w:rsid w:val="009C0473"/>
    <w:rsid w:val="009F0F1A"/>
    <w:rsid w:val="009F497F"/>
    <w:rsid w:val="00A52B58"/>
    <w:rsid w:val="00A545D2"/>
    <w:rsid w:val="00A70AE9"/>
    <w:rsid w:val="00A81294"/>
    <w:rsid w:val="00A83C3C"/>
    <w:rsid w:val="00AD21C8"/>
    <w:rsid w:val="00AE5608"/>
    <w:rsid w:val="00AF09E6"/>
    <w:rsid w:val="00B044D5"/>
    <w:rsid w:val="00B10027"/>
    <w:rsid w:val="00B162F4"/>
    <w:rsid w:val="00B410CD"/>
    <w:rsid w:val="00B4264F"/>
    <w:rsid w:val="00B61B74"/>
    <w:rsid w:val="00B75698"/>
    <w:rsid w:val="00B80D96"/>
    <w:rsid w:val="00B9232F"/>
    <w:rsid w:val="00BB07BD"/>
    <w:rsid w:val="00BE61E6"/>
    <w:rsid w:val="00BF3320"/>
    <w:rsid w:val="00C419F6"/>
    <w:rsid w:val="00C50639"/>
    <w:rsid w:val="00C51173"/>
    <w:rsid w:val="00C76F7E"/>
    <w:rsid w:val="00C860ED"/>
    <w:rsid w:val="00C9008B"/>
    <w:rsid w:val="00CB53D0"/>
    <w:rsid w:val="00CE5387"/>
    <w:rsid w:val="00D01180"/>
    <w:rsid w:val="00D218DF"/>
    <w:rsid w:val="00D43EDC"/>
    <w:rsid w:val="00D459D7"/>
    <w:rsid w:val="00D622FB"/>
    <w:rsid w:val="00D76CD6"/>
    <w:rsid w:val="00DA5522"/>
    <w:rsid w:val="00DA6CAB"/>
    <w:rsid w:val="00DB2EE8"/>
    <w:rsid w:val="00DB7763"/>
    <w:rsid w:val="00DC15B5"/>
    <w:rsid w:val="00DD02D7"/>
    <w:rsid w:val="00DE3A97"/>
    <w:rsid w:val="00E03410"/>
    <w:rsid w:val="00E10C28"/>
    <w:rsid w:val="00E75051"/>
    <w:rsid w:val="00E753E7"/>
    <w:rsid w:val="00E77056"/>
    <w:rsid w:val="00E779C6"/>
    <w:rsid w:val="00E94DAC"/>
    <w:rsid w:val="00EA437A"/>
    <w:rsid w:val="00EE54A1"/>
    <w:rsid w:val="00F01D58"/>
    <w:rsid w:val="00F51B24"/>
    <w:rsid w:val="00F81146"/>
    <w:rsid w:val="00F900F0"/>
    <w:rsid w:val="00FD6504"/>
    <w:rsid w:val="00FE5E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E92D82C"/>
  <w15:docId w15:val="{24659FB5-25C3-4C5A-9FE6-336A115CB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365F6"/>
    <w:pPr>
      <w:overflowPunct w:val="0"/>
      <w:autoSpaceDE w:val="0"/>
      <w:autoSpaceDN w:val="0"/>
      <w:adjustRightInd w:val="0"/>
      <w:textAlignment w:val="baseline"/>
    </w:pPr>
  </w:style>
  <w:style w:type="paragraph" w:styleId="berschrift1">
    <w:name w:val="heading 1"/>
    <w:next w:val="Standard"/>
    <w:qFormat/>
    <w:rsid w:val="005D268C"/>
    <w:pPr>
      <w:keepNext/>
      <w:keepLines/>
      <w:numPr>
        <w:numId w:val="18"/>
      </w:numPr>
      <w:spacing w:before="360" w:after="120" w:line="360" w:lineRule="auto"/>
      <w:jc w:val="both"/>
      <w:outlineLvl w:val="0"/>
    </w:pPr>
    <w:rPr>
      <w:rFonts w:ascii="Arial" w:hAnsi="Arial" w:cs="Arial"/>
      <w:b/>
      <w:bCs/>
      <w:kern w:val="32"/>
      <w:sz w:val="22"/>
      <w:szCs w:val="26"/>
    </w:rPr>
  </w:style>
  <w:style w:type="paragraph" w:styleId="berschrift2">
    <w:name w:val="heading 2"/>
    <w:next w:val="Standard"/>
    <w:qFormat/>
    <w:rsid w:val="005D268C"/>
    <w:pPr>
      <w:keepNext/>
      <w:keepLines/>
      <w:numPr>
        <w:ilvl w:val="1"/>
        <w:numId w:val="18"/>
      </w:numPr>
      <w:spacing w:before="180" w:after="180" w:line="320" w:lineRule="atLeast"/>
      <w:jc w:val="both"/>
      <w:outlineLvl w:val="1"/>
    </w:pPr>
    <w:rPr>
      <w:rFonts w:ascii="Arial" w:hAnsi="Arial" w:cs="Arial"/>
      <w:b/>
      <w:bCs/>
      <w:sz w:val="22"/>
      <w:szCs w:val="24"/>
    </w:rPr>
  </w:style>
  <w:style w:type="paragraph" w:styleId="berschrift3">
    <w:name w:val="heading 3"/>
    <w:next w:val="Standard"/>
    <w:qFormat/>
    <w:rsid w:val="005D268C"/>
    <w:pPr>
      <w:keepNext/>
      <w:keepLines/>
      <w:numPr>
        <w:ilvl w:val="2"/>
        <w:numId w:val="18"/>
      </w:numPr>
      <w:spacing w:before="240" w:after="120" w:line="360" w:lineRule="auto"/>
      <w:jc w:val="both"/>
      <w:outlineLvl w:val="2"/>
    </w:pPr>
    <w:rPr>
      <w:rFonts w:ascii="Arial" w:hAnsi="Arial" w:cs="Arial"/>
      <w:b/>
      <w:bCs/>
      <w:sz w:val="22"/>
      <w:szCs w:val="22"/>
    </w:rPr>
  </w:style>
  <w:style w:type="paragraph" w:styleId="berschrift4">
    <w:name w:val="heading 4"/>
    <w:basedOn w:val="berschrift3"/>
    <w:next w:val="Standard"/>
    <w:qFormat/>
    <w:rsid w:val="005D268C"/>
    <w:pPr>
      <w:numPr>
        <w:ilvl w:val="3"/>
      </w:numPr>
      <w:tabs>
        <w:tab w:val="center" w:pos="4536"/>
      </w:tabs>
      <w:spacing w:before="180" w:line="320" w:lineRule="atLeast"/>
      <w:outlineLvl w:val="3"/>
    </w:pPr>
    <w:rPr>
      <w:bCs w:val="0"/>
    </w:rPr>
  </w:style>
  <w:style w:type="paragraph" w:styleId="berschrift5">
    <w:name w:val="heading 5"/>
    <w:basedOn w:val="berschrift4"/>
    <w:next w:val="Standard"/>
    <w:qFormat/>
    <w:rsid w:val="005D268C"/>
    <w:pPr>
      <w:numPr>
        <w:ilvl w:val="4"/>
      </w:numPr>
      <w:spacing w:before="120"/>
      <w:outlineLvl w:val="4"/>
    </w:pPr>
    <w:rPr>
      <w:iCs/>
    </w:rPr>
  </w:style>
  <w:style w:type="paragraph" w:styleId="berschrift6">
    <w:name w:val="heading 6"/>
    <w:basedOn w:val="Standard"/>
    <w:next w:val="Standard"/>
    <w:qFormat/>
    <w:rsid w:val="005D268C"/>
    <w:pPr>
      <w:numPr>
        <w:ilvl w:val="5"/>
        <w:numId w:val="18"/>
      </w:numPr>
      <w:spacing w:before="240" w:line="360" w:lineRule="auto"/>
      <w:jc w:val="both"/>
      <w:outlineLvl w:val="5"/>
    </w:pPr>
    <w:rPr>
      <w:b/>
      <w:bCs/>
      <w:sz w:val="22"/>
      <w:szCs w:val="22"/>
    </w:rPr>
  </w:style>
  <w:style w:type="paragraph" w:styleId="berschrift7">
    <w:name w:val="heading 7"/>
    <w:basedOn w:val="Standard"/>
    <w:next w:val="Standard"/>
    <w:qFormat/>
    <w:rsid w:val="005D268C"/>
    <w:pPr>
      <w:numPr>
        <w:ilvl w:val="6"/>
        <w:numId w:val="18"/>
      </w:numPr>
      <w:spacing w:before="240" w:line="360" w:lineRule="auto"/>
      <w:jc w:val="both"/>
      <w:outlineLvl w:val="6"/>
    </w:pPr>
    <w:rPr>
      <w:sz w:val="24"/>
      <w:szCs w:val="24"/>
    </w:rPr>
  </w:style>
  <w:style w:type="paragraph" w:styleId="berschrift8">
    <w:name w:val="heading 8"/>
    <w:basedOn w:val="Standard"/>
    <w:next w:val="Standard"/>
    <w:qFormat/>
    <w:rsid w:val="005D268C"/>
    <w:pPr>
      <w:numPr>
        <w:ilvl w:val="7"/>
        <w:numId w:val="18"/>
      </w:numPr>
      <w:spacing w:before="240" w:line="360" w:lineRule="auto"/>
      <w:jc w:val="both"/>
      <w:outlineLvl w:val="7"/>
    </w:pPr>
    <w:rPr>
      <w:i/>
      <w:iCs/>
      <w:sz w:val="24"/>
      <w:szCs w:val="24"/>
    </w:rPr>
  </w:style>
  <w:style w:type="paragraph" w:styleId="berschrift9">
    <w:name w:val="heading 9"/>
    <w:basedOn w:val="Standard"/>
    <w:next w:val="Standard"/>
    <w:qFormat/>
    <w:rsid w:val="005D268C"/>
    <w:pPr>
      <w:numPr>
        <w:ilvl w:val="8"/>
        <w:numId w:val="18"/>
      </w:numPr>
      <w:spacing w:before="240" w:line="360" w:lineRule="auto"/>
      <w:jc w:val="both"/>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D21C8"/>
    <w:pPr>
      <w:tabs>
        <w:tab w:val="center" w:pos="4536"/>
        <w:tab w:val="right" w:pos="9072"/>
      </w:tabs>
    </w:pPr>
  </w:style>
  <w:style w:type="paragraph" w:styleId="Fuzeile">
    <w:name w:val="footer"/>
    <w:basedOn w:val="Standard"/>
    <w:rsid w:val="00AD21C8"/>
    <w:pPr>
      <w:tabs>
        <w:tab w:val="center" w:pos="4536"/>
        <w:tab w:val="right" w:pos="9072"/>
      </w:tabs>
    </w:pPr>
  </w:style>
  <w:style w:type="paragraph" w:styleId="Sprechblasentext">
    <w:name w:val="Balloon Text"/>
    <w:basedOn w:val="Standard"/>
    <w:semiHidden/>
    <w:rsid w:val="00B162F4"/>
    <w:rPr>
      <w:rFonts w:ascii="Tahoma" w:hAnsi="Tahoma" w:cs="Tahoma"/>
      <w:sz w:val="16"/>
      <w:szCs w:val="16"/>
    </w:rPr>
  </w:style>
  <w:style w:type="table" w:styleId="Tabellenraster">
    <w:name w:val="Table Grid"/>
    <w:basedOn w:val="NormaleTabelle"/>
    <w:rsid w:val="003604A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qFormat/>
    <w:rsid w:val="00306F76"/>
    <w:pPr>
      <w:numPr>
        <w:numId w:val="21"/>
      </w:numPr>
      <w:tabs>
        <w:tab w:val="num" w:pos="1276"/>
      </w:tabs>
      <w:spacing w:before="60"/>
      <w:ind w:left="284" w:hanging="284"/>
      <w:jc w:val="both"/>
    </w:pPr>
    <w:rPr>
      <w:rFonts w:ascii="Arial" w:hAnsi="Arial"/>
    </w:rPr>
  </w:style>
  <w:style w:type="character" w:styleId="Funotenzeichen">
    <w:name w:val="footnote reference"/>
    <w:qFormat/>
    <w:rsid w:val="00306F76"/>
    <w:rPr>
      <w:vertAlign w:val="superscript"/>
    </w:rPr>
  </w:style>
  <w:style w:type="character" w:styleId="Kommentarzeichen">
    <w:name w:val="annotation reference"/>
    <w:semiHidden/>
    <w:rsid w:val="00306F76"/>
    <w:rPr>
      <w:rFonts w:ascii="Arial" w:hAnsi="Arial"/>
      <w:b/>
      <w:sz w:val="20"/>
    </w:rPr>
  </w:style>
  <w:style w:type="paragraph" w:styleId="Textkrper">
    <w:name w:val="Body Text"/>
    <w:basedOn w:val="Standard"/>
    <w:link w:val="TextkrperZchn"/>
    <w:rsid w:val="00306F76"/>
    <w:pPr>
      <w:tabs>
        <w:tab w:val="num" w:pos="357"/>
        <w:tab w:val="num" w:pos="1276"/>
      </w:tabs>
      <w:spacing w:line="360" w:lineRule="auto"/>
      <w:ind w:left="851" w:hanging="357"/>
      <w:jc w:val="both"/>
    </w:pPr>
    <w:rPr>
      <w:rFonts w:ascii="Arial" w:hAnsi="Arial"/>
      <w:sz w:val="22"/>
    </w:rPr>
  </w:style>
  <w:style w:type="paragraph" w:customStyle="1" w:styleId="Textkrper-Einzug1">
    <w:name w:val="Textkörper - Einzug 1"/>
    <w:basedOn w:val="Standard"/>
    <w:rsid w:val="00306F76"/>
    <w:pPr>
      <w:tabs>
        <w:tab w:val="num" w:pos="357"/>
        <w:tab w:val="num" w:pos="1276"/>
      </w:tabs>
      <w:spacing w:line="360" w:lineRule="auto"/>
      <w:ind w:left="1134" w:hanging="283"/>
      <w:jc w:val="both"/>
    </w:pPr>
    <w:rPr>
      <w:rFonts w:ascii="Arial" w:hAnsi="Arial"/>
      <w:sz w:val="22"/>
    </w:rPr>
  </w:style>
  <w:style w:type="paragraph" w:styleId="Kommentartext">
    <w:name w:val="annotation text"/>
    <w:basedOn w:val="Standard"/>
    <w:link w:val="KommentartextZchn"/>
    <w:semiHidden/>
    <w:rsid w:val="00306F76"/>
    <w:pPr>
      <w:tabs>
        <w:tab w:val="num" w:pos="357"/>
        <w:tab w:val="num" w:pos="1276"/>
      </w:tabs>
      <w:spacing w:before="60" w:line="288" w:lineRule="auto"/>
      <w:ind w:left="1276" w:hanging="357"/>
      <w:jc w:val="both"/>
    </w:pPr>
    <w:rPr>
      <w:rFonts w:ascii="Arial" w:hAnsi="Arial"/>
      <w:sz w:val="22"/>
    </w:rPr>
  </w:style>
  <w:style w:type="character" w:customStyle="1" w:styleId="TextkrperZchn">
    <w:name w:val="Textkörper Zchn"/>
    <w:link w:val="Textkrper"/>
    <w:rsid w:val="00306F76"/>
    <w:rPr>
      <w:rFonts w:ascii="Arial" w:hAnsi="Arial"/>
      <w:sz w:val="22"/>
    </w:rPr>
  </w:style>
  <w:style w:type="character" w:customStyle="1" w:styleId="FunotentextZchn">
    <w:name w:val="Fußnotentext Zchn"/>
    <w:link w:val="Funotentext"/>
    <w:uiPriority w:val="99"/>
    <w:rsid w:val="00306F76"/>
    <w:rPr>
      <w:rFonts w:ascii="Arial" w:hAnsi="Arial"/>
      <w:lang w:val="en-GB" w:eastAsia="de-DE" w:bidi="ar-SA"/>
    </w:rPr>
  </w:style>
  <w:style w:type="character" w:customStyle="1" w:styleId="KommentartextZchn">
    <w:name w:val="Kommentartext Zchn"/>
    <w:link w:val="Kommentartext"/>
    <w:semiHidden/>
    <w:rsid w:val="00306F76"/>
    <w:rPr>
      <w:rFonts w:ascii="Arial" w:hAnsi="Arial"/>
      <w:sz w:val="22"/>
    </w:rPr>
  </w:style>
  <w:style w:type="paragraph" w:customStyle="1" w:styleId="AddressboldHeadline">
    <w:name w:val="Address bold Headline"/>
    <w:basedOn w:val="Standard"/>
    <w:link w:val="AddressboldHeadlineZchn"/>
    <w:semiHidden/>
    <w:rsid w:val="005D268C"/>
    <w:pPr>
      <w:framePr w:w="2835" w:h="4535" w:hSpace="180" w:wrap="auto" w:vAnchor="page" w:hAnchor="page" w:x="8221" w:y="11341"/>
      <w:widowControl w:val="0"/>
      <w:spacing w:after="20"/>
      <w:ind w:left="709"/>
      <w:jc w:val="both"/>
    </w:pPr>
    <w:rPr>
      <w:rFonts w:ascii="Arial" w:hAnsi="Arial" w:cs="Arial"/>
      <w:b/>
      <w:bCs/>
      <w:color w:val="000000"/>
      <w:sz w:val="16"/>
      <w:szCs w:val="12"/>
    </w:rPr>
  </w:style>
  <w:style w:type="character" w:customStyle="1" w:styleId="AddressboldHeadlineZchn">
    <w:name w:val="Address bold Headline Zchn"/>
    <w:link w:val="AddressboldHeadline"/>
    <w:locked/>
    <w:rsid w:val="005D268C"/>
    <w:rPr>
      <w:rFonts w:ascii="Arial" w:hAnsi="Arial" w:cs="Arial"/>
      <w:b/>
      <w:bCs/>
      <w:color w:val="000000"/>
      <w:sz w:val="16"/>
      <w:szCs w:val="12"/>
      <w:lang w:val="en-GB" w:eastAsia="de-DE" w:bidi="ar-SA"/>
    </w:rPr>
  </w:style>
  <w:style w:type="character" w:styleId="Hyperlink">
    <w:name w:val="Hyperlink"/>
    <w:uiPriority w:val="99"/>
    <w:qFormat/>
    <w:rsid w:val="005D268C"/>
    <w:rPr>
      <w:color w:val="0000FF"/>
      <w:u w:val="single"/>
    </w:rPr>
  </w:style>
  <w:style w:type="character" w:styleId="BesuchterLink">
    <w:name w:val="FollowedHyperlink"/>
    <w:rsid w:val="000B7FDB"/>
    <w:rPr>
      <w:color w:val="800080"/>
      <w:u w:val="single"/>
    </w:rPr>
  </w:style>
  <w:style w:type="paragraph" w:styleId="Dokumentstruktur">
    <w:name w:val="Document Map"/>
    <w:basedOn w:val="Standard"/>
    <w:semiHidden/>
    <w:rsid w:val="00190485"/>
    <w:pPr>
      <w:shd w:val="clear" w:color="auto" w:fill="000080"/>
    </w:pPr>
    <w:rPr>
      <w:rFonts w:ascii="Tahoma" w:hAnsi="Tahoma" w:cs="Tahoma"/>
    </w:rPr>
  </w:style>
  <w:style w:type="paragraph" w:customStyle="1" w:styleId="b1">
    <w:name w:val="Üb 1"/>
    <w:basedOn w:val="Listenabsatz"/>
    <w:next w:val="Standard"/>
    <w:qFormat/>
    <w:rsid w:val="000F58FC"/>
    <w:pPr>
      <w:keepNext/>
      <w:numPr>
        <w:numId w:val="29"/>
      </w:numPr>
      <w:overflowPunct/>
      <w:autoSpaceDE/>
      <w:autoSpaceDN/>
      <w:adjustRightInd/>
      <w:spacing w:before="360" w:after="120" w:line="288" w:lineRule="auto"/>
      <w:jc w:val="both"/>
      <w:textAlignment w:val="auto"/>
      <w:outlineLvl w:val="0"/>
    </w:pPr>
    <w:rPr>
      <w:rFonts w:ascii="Verdana" w:eastAsia="MS Mincho" w:hAnsi="Verdana"/>
      <w:b/>
      <w:sz w:val="22"/>
      <w:szCs w:val="22"/>
      <w:lang w:eastAsia="ja-JP"/>
    </w:rPr>
  </w:style>
  <w:style w:type="paragraph" w:customStyle="1" w:styleId="b2">
    <w:name w:val="Üb 2"/>
    <w:basedOn w:val="b1"/>
    <w:next w:val="Standard"/>
    <w:qFormat/>
    <w:rsid w:val="000F58FC"/>
    <w:pPr>
      <w:numPr>
        <w:ilvl w:val="1"/>
      </w:numPr>
      <w:spacing w:before="240"/>
      <w:ind w:left="709" w:hanging="709"/>
      <w:outlineLvl w:val="1"/>
    </w:pPr>
    <w:rPr>
      <w:sz w:val="20"/>
    </w:rPr>
  </w:style>
  <w:style w:type="paragraph" w:customStyle="1" w:styleId="b3">
    <w:name w:val="Üb 3"/>
    <w:basedOn w:val="Listenabsatz"/>
    <w:next w:val="Standard"/>
    <w:qFormat/>
    <w:rsid w:val="000F58FC"/>
    <w:pPr>
      <w:keepNext/>
      <w:numPr>
        <w:ilvl w:val="2"/>
        <w:numId w:val="29"/>
      </w:numPr>
      <w:tabs>
        <w:tab w:val="num" w:pos="2160"/>
      </w:tabs>
      <w:overflowPunct/>
      <w:autoSpaceDE/>
      <w:autoSpaceDN/>
      <w:adjustRightInd/>
      <w:spacing w:before="240" w:after="120" w:line="288" w:lineRule="auto"/>
      <w:ind w:left="2160" w:hanging="360"/>
      <w:jc w:val="both"/>
      <w:textAlignment w:val="auto"/>
      <w:outlineLvl w:val="2"/>
    </w:pPr>
    <w:rPr>
      <w:rFonts w:ascii="Verdana" w:eastAsia="MS Mincho" w:hAnsi="Verdana"/>
      <w:b/>
      <w:lang w:eastAsia="ja-JP"/>
    </w:rPr>
  </w:style>
  <w:style w:type="paragraph" w:customStyle="1" w:styleId="b4">
    <w:name w:val="Üb 4"/>
    <w:basedOn w:val="b3"/>
    <w:next w:val="Standard"/>
    <w:qFormat/>
    <w:rsid w:val="000F58FC"/>
    <w:pPr>
      <w:numPr>
        <w:ilvl w:val="3"/>
      </w:numPr>
      <w:tabs>
        <w:tab w:val="num" w:pos="2880"/>
      </w:tabs>
      <w:ind w:left="1077" w:hanging="1077"/>
      <w:outlineLvl w:val="3"/>
    </w:pPr>
  </w:style>
  <w:style w:type="paragraph" w:customStyle="1" w:styleId="b5">
    <w:name w:val="Üb 5"/>
    <w:basedOn w:val="b4"/>
    <w:next w:val="Standard"/>
    <w:qFormat/>
    <w:rsid w:val="000F58FC"/>
    <w:pPr>
      <w:numPr>
        <w:ilvl w:val="4"/>
      </w:numPr>
      <w:tabs>
        <w:tab w:val="num" w:pos="3600"/>
      </w:tabs>
      <w:ind w:left="1304" w:hanging="1304"/>
      <w:outlineLvl w:val="4"/>
    </w:pPr>
  </w:style>
  <w:style w:type="paragraph" w:customStyle="1" w:styleId="b6">
    <w:name w:val="Üb 6"/>
    <w:basedOn w:val="b5"/>
    <w:next w:val="Standard"/>
    <w:qFormat/>
    <w:rsid w:val="000F58FC"/>
    <w:pPr>
      <w:numPr>
        <w:ilvl w:val="5"/>
      </w:numPr>
      <w:tabs>
        <w:tab w:val="num" w:pos="4320"/>
      </w:tabs>
      <w:ind w:left="1559" w:hanging="1559"/>
      <w:outlineLvl w:val="5"/>
    </w:pPr>
  </w:style>
  <w:style w:type="paragraph" w:customStyle="1" w:styleId="AufzhlungBuchstabe">
    <w:name w:val="Aufzählung Buchstabe"/>
    <w:basedOn w:val="b2"/>
    <w:link w:val="AufzhlungBuchstabeZchn"/>
    <w:qFormat/>
    <w:rsid w:val="000F58FC"/>
    <w:pPr>
      <w:keepNext w:val="0"/>
      <w:numPr>
        <w:ilvl w:val="6"/>
      </w:numPr>
      <w:spacing w:before="0" w:after="0"/>
      <w:outlineLvl w:val="9"/>
    </w:pPr>
    <w:rPr>
      <w:b w:val="0"/>
    </w:rPr>
  </w:style>
  <w:style w:type="character" w:customStyle="1" w:styleId="AufzhlungBuchstabeZchn">
    <w:name w:val="Aufzählung Buchstabe Zchn"/>
    <w:link w:val="AufzhlungBuchstabe"/>
    <w:rsid w:val="000F58FC"/>
    <w:rPr>
      <w:rFonts w:ascii="Verdana" w:eastAsia="MS Mincho" w:hAnsi="Verdana"/>
      <w:szCs w:val="22"/>
      <w:lang w:eastAsia="ja-JP"/>
    </w:rPr>
  </w:style>
  <w:style w:type="paragraph" w:customStyle="1" w:styleId="AufzhlungBuchstabeFett">
    <w:name w:val="Aufzählung Buchstabe Fett"/>
    <w:basedOn w:val="AufzhlungBuchstabe"/>
    <w:rsid w:val="000F58FC"/>
    <w:pPr>
      <w:numPr>
        <w:ilvl w:val="8"/>
      </w:numPr>
      <w:tabs>
        <w:tab w:val="num" w:pos="6480"/>
      </w:tabs>
      <w:ind w:left="6480" w:hanging="360"/>
    </w:pPr>
    <w:rPr>
      <w:b/>
      <w:bCs/>
    </w:rPr>
  </w:style>
  <w:style w:type="paragraph" w:customStyle="1" w:styleId="AufzhlungBuchstabeKursiv">
    <w:name w:val="Aufzählung Buchstabe Kursiv"/>
    <w:basedOn w:val="AufzhlungBuchstabe"/>
    <w:rsid w:val="000F58FC"/>
    <w:pPr>
      <w:numPr>
        <w:ilvl w:val="7"/>
      </w:numPr>
      <w:tabs>
        <w:tab w:val="num" w:pos="5760"/>
      </w:tabs>
      <w:ind w:left="5760" w:hanging="360"/>
    </w:pPr>
    <w:rPr>
      <w:i/>
      <w:iCs/>
    </w:rPr>
  </w:style>
  <w:style w:type="paragraph" w:styleId="Listenabsatz">
    <w:name w:val="List Paragraph"/>
    <w:basedOn w:val="Standard"/>
    <w:uiPriority w:val="34"/>
    <w:qFormat/>
    <w:rsid w:val="000F58FC"/>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309</Words>
  <Characters>1952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Anlage 6 zum Antrag nach RAL-UZ 122</vt:lpstr>
    </vt:vector>
  </TitlesOfParts>
  <Company>RAL</Company>
  <LinksUpToDate>false</LinksUpToDate>
  <CharactersWithSpaces>2257</CharactersWithSpaces>
  <SharedDoc>false</SharedDoc>
  <HLinks>
    <vt:vector size="6" baseType="variant">
      <vt:variant>
        <vt:i4>786443</vt:i4>
      </vt:variant>
      <vt:variant>
        <vt:i4>0</vt:i4>
      </vt:variant>
      <vt:variant>
        <vt:i4>0</vt:i4>
      </vt:variant>
      <vt:variant>
        <vt:i4>5</vt:i4>
      </vt:variant>
      <vt:variant>
        <vt:lpwstr>http://echa.europa.eu/web/guest/candidate-list-table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6 zum Antrag nach RAL-UZ 122</dc:title>
  <dc:creator>simon</dc:creator>
  <cp:lastModifiedBy>Gröls, Sarah</cp:lastModifiedBy>
  <cp:revision>4</cp:revision>
  <cp:lastPrinted>2012-05-30T12:08:00Z</cp:lastPrinted>
  <dcterms:created xsi:type="dcterms:W3CDTF">2024-01-17T13:52:00Z</dcterms:created>
  <dcterms:modified xsi:type="dcterms:W3CDTF">2024-02-06T09:58:00Z</dcterms:modified>
</cp:coreProperties>
</file>